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21" w:type="dxa"/>
        <w:tblInd w:w="-284" w:type="dxa"/>
        <w:tblLook w:val="04A0" w:firstRow="1" w:lastRow="0" w:firstColumn="1" w:lastColumn="0" w:noHBand="0" w:noVBand="1"/>
      </w:tblPr>
      <w:tblGrid>
        <w:gridCol w:w="1985"/>
        <w:gridCol w:w="5245"/>
        <w:gridCol w:w="3191"/>
      </w:tblGrid>
      <w:tr w:rsidR="00397F5A" w14:paraId="18069046" w14:textId="77777777" w:rsidTr="00F91746">
        <w:tc>
          <w:tcPr>
            <w:tcW w:w="1985" w:type="dxa"/>
            <w:tcBorders>
              <w:top w:val="nil"/>
              <w:left w:val="nil"/>
              <w:bottom w:val="nil"/>
              <w:right w:val="nil"/>
            </w:tcBorders>
          </w:tcPr>
          <w:p w14:paraId="3E69FD31" w14:textId="02E62C1B" w:rsidR="00397F5A" w:rsidRDefault="00397F5A" w:rsidP="001E7E19">
            <w:pPr>
              <w:tabs>
                <w:tab w:val="left" w:pos="889"/>
              </w:tabs>
              <w:ind w:right="-484"/>
              <w:jc w:val="center"/>
              <w:rPr>
                <w:b/>
                <w:bCs/>
                <w:sz w:val="28"/>
                <w:szCs w:val="28"/>
              </w:rPr>
            </w:pPr>
            <w:r>
              <w:rPr>
                <w:noProof/>
                <w:lang w:val="ru-RU"/>
              </w:rPr>
              <w:drawing>
                <wp:inline distT="0" distB="0" distL="0" distR="0" wp14:anchorId="5336B9EF" wp14:editId="7587F385">
                  <wp:extent cx="514831" cy="5773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rway_grants@4x.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1614" cy="607353"/>
                          </a:xfrm>
                          <a:prstGeom prst="rect">
                            <a:avLst/>
                          </a:prstGeom>
                        </pic:spPr>
                      </pic:pic>
                    </a:graphicData>
                  </a:graphic>
                </wp:inline>
              </w:drawing>
            </w:r>
          </w:p>
        </w:tc>
        <w:tc>
          <w:tcPr>
            <w:tcW w:w="5245" w:type="dxa"/>
            <w:tcBorders>
              <w:top w:val="nil"/>
              <w:left w:val="nil"/>
              <w:bottom w:val="nil"/>
              <w:right w:val="nil"/>
            </w:tcBorders>
          </w:tcPr>
          <w:p w14:paraId="2645BFA6" w14:textId="77777777" w:rsidR="00397F5A" w:rsidRDefault="00397F5A" w:rsidP="00397F5A">
            <w:pPr>
              <w:ind w:left="316"/>
              <w:rPr>
                <w:b/>
                <w:bCs/>
                <w:sz w:val="18"/>
                <w:szCs w:val="18"/>
              </w:rPr>
            </w:pPr>
          </w:p>
          <w:p w14:paraId="198F4FBA" w14:textId="29F251F6" w:rsidR="00C90729" w:rsidRDefault="00397F5A" w:rsidP="00BE1725">
            <w:pPr>
              <w:ind w:left="451"/>
              <w:jc w:val="center"/>
              <w:rPr>
                <w:b/>
                <w:bCs/>
                <w:sz w:val="18"/>
                <w:szCs w:val="18"/>
              </w:rPr>
            </w:pPr>
            <w:r w:rsidRPr="004908CD">
              <w:rPr>
                <w:b/>
                <w:bCs/>
                <w:sz w:val="18"/>
                <w:szCs w:val="18"/>
              </w:rPr>
              <w:t>PROJEKTS</w:t>
            </w:r>
          </w:p>
          <w:p w14:paraId="63D430A6" w14:textId="64292578" w:rsidR="00397F5A" w:rsidRPr="00605B6C" w:rsidRDefault="00397F5A" w:rsidP="00BE1725">
            <w:pPr>
              <w:ind w:left="451"/>
              <w:jc w:val="center"/>
              <w:rPr>
                <w:b/>
                <w:bCs/>
                <w:i/>
                <w:iCs/>
                <w:sz w:val="18"/>
                <w:szCs w:val="18"/>
              </w:rPr>
            </w:pPr>
            <w:r w:rsidRPr="004908CD">
              <w:rPr>
                <w:b/>
                <w:bCs/>
                <w:sz w:val="18"/>
                <w:szCs w:val="18"/>
              </w:rPr>
              <w:t>"CIENĪGS DARBS SOCIĀLĀS JOMAS DARBINIEKIEM LATVIJĀ</w:t>
            </w:r>
            <w:r w:rsidRPr="00605B6C">
              <w:rPr>
                <w:b/>
                <w:bCs/>
                <w:i/>
                <w:iCs/>
                <w:sz w:val="18"/>
                <w:szCs w:val="18"/>
              </w:rPr>
              <w:t>"</w:t>
            </w:r>
          </w:p>
          <w:p w14:paraId="03232270" w14:textId="77777777" w:rsidR="00397F5A" w:rsidRDefault="00397F5A" w:rsidP="004908CD">
            <w:pPr>
              <w:tabs>
                <w:tab w:val="left" w:pos="1274"/>
              </w:tabs>
              <w:ind w:right="-484"/>
              <w:jc w:val="center"/>
              <w:rPr>
                <w:b/>
                <w:bCs/>
                <w:sz w:val="28"/>
                <w:szCs w:val="28"/>
              </w:rPr>
            </w:pPr>
          </w:p>
        </w:tc>
        <w:tc>
          <w:tcPr>
            <w:tcW w:w="3191" w:type="dxa"/>
            <w:tcBorders>
              <w:top w:val="nil"/>
              <w:left w:val="nil"/>
              <w:bottom w:val="nil"/>
              <w:right w:val="nil"/>
            </w:tcBorders>
          </w:tcPr>
          <w:p w14:paraId="75ECC9CC" w14:textId="50CE6A75" w:rsidR="00397F5A" w:rsidRDefault="00397F5A" w:rsidP="004908CD">
            <w:pPr>
              <w:tabs>
                <w:tab w:val="left" w:pos="1274"/>
              </w:tabs>
              <w:ind w:right="-484"/>
              <w:jc w:val="center"/>
              <w:rPr>
                <w:b/>
                <w:bCs/>
                <w:sz w:val="28"/>
                <w:szCs w:val="28"/>
              </w:rPr>
            </w:pPr>
            <w:r>
              <w:rPr>
                <w:noProof/>
              </w:rPr>
              <w:drawing>
                <wp:inline distT="0" distB="0" distL="0" distR="0" wp14:anchorId="19D6F6A1" wp14:editId="66C03615">
                  <wp:extent cx="991240" cy="588367"/>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8325" cy="610379"/>
                          </a:xfrm>
                          <a:prstGeom prst="rect">
                            <a:avLst/>
                          </a:prstGeom>
                          <a:noFill/>
                        </pic:spPr>
                      </pic:pic>
                    </a:graphicData>
                  </a:graphic>
                </wp:inline>
              </w:drawing>
            </w:r>
          </w:p>
        </w:tc>
      </w:tr>
    </w:tbl>
    <w:p w14:paraId="68CB9AD4" w14:textId="1C48E944" w:rsidR="008B0B83" w:rsidRPr="00B707AE" w:rsidRDefault="008B0B83" w:rsidP="004908CD">
      <w:pPr>
        <w:tabs>
          <w:tab w:val="left" w:pos="1274"/>
        </w:tabs>
        <w:spacing w:after="0"/>
        <w:ind w:left="-284" w:right="-484"/>
        <w:jc w:val="center"/>
        <w:rPr>
          <w:rFonts w:cstheme="minorHAnsi"/>
          <w:sz w:val="24"/>
          <w:szCs w:val="24"/>
        </w:rPr>
      </w:pPr>
      <w:r w:rsidRPr="00B707AE">
        <w:rPr>
          <w:rFonts w:cstheme="minorHAnsi"/>
          <w:sz w:val="24"/>
          <w:szCs w:val="24"/>
        </w:rPr>
        <w:t>SEMINĀR</w:t>
      </w:r>
      <w:r w:rsidR="008264AB" w:rsidRPr="00B707AE">
        <w:rPr>
          <w:rFonts w:cstheme="minorHAnsi"/>
          <w:sz w:val="24"/>
          <w:szCs w:val="24"/>
        </w:rPr>
        <w:t>S</w:t>
      </w:r>
      <w:r w:rsidRPr="00B707AE">
        <w:rPr>
          <w:rFonts w:cstheme="minorHAnsi"/>
          <w:sz w:val="24"/>
          <w:szCs w:val="24"/>
        </w:rPr>
        <w:t xml:space="preserve"> PAŠVALDĪBU SOCIĀLO DIENESTU VADĪTĀJIEM</w:t>
      </w:r>
    </w:p>
    <w:p w14:paraId="67BE2677" w14:textId="60D8B96A" w:rsidR="006C74B4" w:rsidRPr="00B707AE" w:rsidRDefault="00D61937" w:rsidP="008264AB">
      <w:pPr>
        <w:tabs>
          <w:tab w:val="left" w:pos="1274"/>
        </w:tabs>
        <w:ind w:left="-284" w:right="-484"/>
        <w:jc w:val="center"/>
        <w:rPr>
          <w:rFonts w:cstheme="minorHAnsi"/>
          <w:b/>
          <w:bCs/>
          <w:sz w:val="24"/>
          <w:szCs w:val="24"/>
        </w:rPr>
      </w:pPr>
      <w:r w:rsidRPr="00B707AE">
        <w:rPr>
          <w:rFonts w:cstheme="minorHAnsi"/>
          <w:b/>
          <w:bCs/>
          <w:sz w:val="24"/>
          <w:szCs w:val="24"/>
        </w:rPr>
        <w:t xml:space="preserve">VADĪTĀJA LOMA </w:t>
      </w:r>
      <w:r w:rsidR="003116F6">
        <w:rPr>
          <w:rFonts w:cstheme="minorHAnsi"/>
          <w:b/>
          <w:bCs/>
          <w:sz w:val="24"/>
          <w:szCs w:val="24"/>
        </w:rPr>
        <w:t xml:space="preserve">UN RESURSI </w:t>
      </w:r>
      <w:r w:rsidRPr="00B707AE">
        <w:rPr>
          <w:rFonts w:cstheme="minorHAnsi"/>
          <w:b/>
          <w:bCs/>
          <w:sz w:val="24"/>
          <w:szCs w:val="24"/>
        </w:rPr>
        <w:t>PĀRMAIŅU LAIKĀ</w:t>
      </w:r>
    </w:p>
    <w:p w14:paraId="33D96997" w14:textId="4A23A9B8" w:rsidR="006C74B4" w:rsidRPr="008264AB" w:rsidRDefault="006C74B4" w:rsidP="006A3408">
      <w:pPr>
        <w:spacing w:after="0"/>
        <w:jc w:val="center"/>
        <w:rPr>
          <w:rFonts w:cstheme="minorHAnsi"/>
          <w:b/>
          <w:bCs/>
          <w:sz w:val="28"/>
          <w:szCs w:val="28"/>
        </w:rPr>
      </w:pPr>
      <w:r w:rsidRPr="00B707AE">
        <w:rPr>
          <w:rFonts w:cstheme="minorHAnsi"/>
          <w:b/>
          <w:bCs/>
          <w:sz w:val="24"/>
          <w:szCs w:val="24"/>
        </w:rPr>
        <w:t>202</w:t>
      </w:r>
      <w:r w:rsidR="00671ABB" w:rsidRPr="00B707AE">
        <w:rPr>
          <w:rFonts w:cstheme="minorHAnsi"/>
          <w:b/>
          <w:bCs/>
          <w:sz w:val="24"/>
          <w:szCs w:val="24"/>
        </w:rPr>
        <w:t>1</w:t>
      </w:r>
      <w:r w:rsidRPr="00B707AE">
        <w:rPr>
          <w:rFonts w:cstheme="minorHAnsi"/>
          <w:b/>
          <w:bCs/>
          <w:sz w:val="24"/>
          <w:szCs w:val="24"/>
        </w:rPr>
        <w:t>.</w:t>
      </w:r>
      <w:r w:rsidR="00A5552D" w:rsidRPr="00B707AE">
        <w:rPr>
          <w:rFonts w:cstheme="minorHAnsi"/>
          <w:b/>
          <w:bCs/>
          <w:sz w:val="24"/>
          <w:szCs w:val="24"/>
        </w:rPr>
        <w:t xml:space="preserve"> </w:t>
      </w:r>
      <w:r w:rsidRPr="00B707AE">
        <w:rPr>
          <w:rFonts w:cstheme="minorHAnsi"/>
          <w:b/>
          <w:bCs/>
          <w:sz w:val="24"/>
          <w:szCs w:val="24"/>
        </w:rPr>
        <w:t xml:space="preserve">gada </w:t>
      </w:r>
      <w:r w:rsidR="00671ABB" w:rsidRPr="00B707AE">
        <w:rPr>
          <w:rFonts w:cstheme="minorHAnsi"/>
          <w:b/>
          <w:bCs/>
          <w:sz w:val="24"/>
          <w:szCs w:val="24"/>
        </w:rPr>
        <w:t>30. septembrī – 1.</w:t>
      </w:r>
      <w:r w:rsidR="00836236">
        <w:rPr>
          <w:rFonts w:cstheme="minorHAnsi"/>
          <w:b/>
          <w:bCs/>
          <w:sz w:val="24"/>
          <w:szCs w:val="24"/>
        </w:rPr>
        <w:t xml:space="preserve"> </w:t>
      </w:r>
      <w:r w:rsidR="00A5552D" w:rsidRPr="00B707AE">
        <w:rPr>
          <w:rFonts w:cstheme="minorHAnsi"/>
          <w:b/>
          <w:bCs/>
          <w:sz w:val="24"/>
          <w:szCs w:val="24"/>
        </w:rPr>
        <w:t>oktobrī</w:t>
      </w:r>
    </w:p>
    <w:p w14:paraId="56B6823D" w14:textId="558E7B44" w:rsidR="008953E7" w:rsidRPr="00836236" w:rsidRDefault="00836236" w:rsidP="001E300C">
      <w:pPr>
        <w:jc w:val="center"/>
        <w:rPr>
          <w:b/>
          <w:bCs/>
          <w:sz w:val="24"/>
          <w:szCs w:val="24"/>
        </w:rPr>
      </w:pPr>
      <w:r w:rsidRPr="00836236">
        <w:rPr>
          <w:b/>
          <w:bCs/>
          <w:sz w:val="24"/>
          <w:szCs w:val="24"/>
        </w:rPr>
        <w:t>V</w:t>
      </w:r>
      <w:r w:rsidR="006D6BAE" w:rsidRPr="00836236">
        <w:rPr>
          <w:b/>
          <w:bCs/>
          <w:sz w:val="24"/>
          <w:szCs w:val="24"/>
        </w:rPr>
        <w:t>iesnīc</w:t>
      </w:r>
      <w:r w:rsidRPr="00836236">
        <w:rPr>
          <w:b/>
          <w:bCs/>
          <w:sz w:val="24"/>
          <w:szCs w:val="24"/>
        </w:rPr>
        <w:t>ā</w:t>
      </w:r>
      <w:r w:rsidR="006D6BAE" w:rsidRPr="00836236">
        <w:rPr>
          <w:b/>
          <w:bCs/>
          <w:sz w:val="24"/>
          <w:szCs w:val="24"/>
        </w:rPr>
        <w:t xml:space="preserve"> “Aparjods”, Ventas iel</w:t>
      </w:r>
      <w:r w:rsidRPr="00836236">
        <w:rPr>
          <w:b/>
          <w:bCs/>
          <w:sz w:val="24"/>
          <w:szCs w:val="24"/>
        </w:rPr>
        <w:t>ā</w:t>
      </w:r>
      <w:r w:rsidR="006D6BAE" w:rsidRPr="00836236">
        <w:rPr>
          <w:b/>
          <w:bCs/>
          <w:sz w:val="24"/>
          <w:szCs w:val="24"/>
        </w:rPr>
        <w:t xml:space="preserve"> 1a, Siguld</w:t>
      </w:r>
      <w:r w:rsidRPr="00836236">
        <w:rPr>
          <w:b/>
          <w:bCs/>
          <w:sz w:val="24"/>
          <w:szCs w:val="24"/>
        </w:rPr>
        <w:t>ā</w:t>
      </w:r>
    </w:p>
    <w:p w14:paraId="28CCF1E7" w14:textId="77777777" w:rsidR="003116F6" w:rsidRPr="002953F9" w:rsidRDefault="003116F6" w:rsidP="003116F6">
      <w:pPr>
        <w:shd w:val="clear" w:color="auto" w:fill="FFFFFF"/>
        <w:spacing w:after="0" w:line="240" w:lineRule="auto"/>
        <w:rPr>
          <w:rFonts w:eastAsia="Times New Roman" w:cstheme="minorHAnsi"/>
          <w:noProof/>
          <w:color w:val="222222"/>
          <w:lang w:eastAsia="en-GB"/>
        </w:rPr>
      </w:pPr>
      <w:r w:rsidRPr="002953F9">
        <w:rPr>
          <w:rFonts w:eastAsia="Times New Roman" w:cstheme="minorHAnsi"/>
          <w:b/>
          <w:noProof/>
          <w:color w:val="222222"/>
          <w:lang w:eastAsia="en-GB"/>
        </w:rPr>
        <w:t>Virsmērķis:</w:t>
      </w:r>
      <w:r w:rsidRPr="002953F9">
        <w:rPr>
          <w:rFonts w:eastAsia="Times New Roman" w:cstheme="minorHAnsi"/>
          <w:noProof/>
          <w:color w:val="222222"/>
          <w:lang w:eastAsia="en-GB"/>
        </w:rPr>
        <w:t xml:space="preserve"> stiprināt vadītāju kompetenci pārmaiņu laikā</w:t>
      </w:r>
    </w:p>
    <w:p w14:paraId="2A8F932E" w14:textId="77777777" w:rsidR="003116F6" w:rsidRPr="002953F9" w:rsidRDefault="003116F6" w:rsidP="003116F6">
      <w:pPr>
        <w:shd w:val="clear" w:color="auto" w:fill="FFFFFF"/>
        <w:spacing w:after="0" w:line="240" w:lineRule="auto"/>
        <w:rPr>
          <w:rFonts w:eastAsia="Times New Roman" w:cstheme="minorHAnsi"/>
          <w:b/>
          <w:noProof/>
          <w:color w:val="222222"/>
          <w:lang w:eastAsia="en-GB"/>
        </w:rPr>
      </w:pPr>
      <w:r w:rsidRPr="002953F9">
        <w:rPr>
          <w:rFonts w:eastAsia="Times New Roman" w:cstheme="minorHAnsi"/>
          <w:b/>
          <w:noProof/>
          <w:color w:val="222222"/>
          <w:lang w:eastAsia="en-GB"/>
        </w:rPr>
        <w:t>Mācību mērķi:</w:t>
      </w:r>
    </w:p>
    <w:p w14:paraId="610E100B" w14:textId="4E26C39E" w:rsidR="003116F6" w:rsidRPr="006C512F" w:rsidRDefault="003116F6" w:rsidP="00B4086B">
      <w:pPr>
        <w:pStyle w:val="ListParagraph"/>
        <w:numPr>
          <w:ilvl w:val="0"/>
          <w:numId w:val="9"/>
        </w:numPr>
        <w:shd w:val="clear" w:color="auto" w:fill="FFFFFF"/>
        <w:spacing w:after="0" w:line="240" w:lineRule="auto"/>
        <w:rPr>
          <w:rFonts w:eastAsia="Times New Roman" w:cstheme="minorHAnsi"/>
          <w:noProof/>
          <w:color w:val="222222"/>
          <w:lang w:eastAsia="en-GB"/>
        </w:rPr>
      </w:pPr>
      <w:r w:rsidRPr="002953F9">
        <w:rPr>
          <w:rFonts w:eastAsia="Times New Roman" w:cstheme="minorHAnsi"/>
          <w:noProof/>
          <w:color w:val="222222"/>
          <w:lang w:eastAsia="en-GB"/>
        </w:rPr>
        <w:t xml:space="preserve">Sniegt mācību dalībniekiem metodes un stratēģijas dienesta vadīšanai īpaši izaicinošajā pārmaiņu kontekstā: </w:t>
      </w:r>
      <w:r w:rsidRPr="006C512F">
        <w:rPr>
          <w:rFonts w:eastAsia="Times New Roman" w:cstheme="minorHAnsi"/>
          <w:noProof/>
          <w:color w:val="222222"/>
          <w:lang w:eastAsia="en-GB"/>
        </w:rPr>
        <w:t>administratīvi teritoriālā reforma, Covid-19;</w:t>
      </w:r>
    </w:p>
    <w:p w14:paraId="7381F9D5" w14:textId="77777777" w:rsidR="00B4086B" w:rsidRPr="006C512F" w:rsidRDefault="003116F6" w:rsidP="00B4086B">
      <w:pPr>
        <w:pStyle w:val="ListParagraph"/>
        <w:numPr>
          <w:ilvl w:val="0"/>
          <w:numId w:val="9"/>
        </w:numPr>
        <w:shd w:val="clear" w:color="auto" w:fill="FFFFFF"/>
        <w:spacing w:after="0" w:line="240" w:lineRule="auto"/>
        <w:rPr>
          <w:rFonts w:eastAsia="Times New Roman" w:cstheme="minorHAnsi"/>
          <w:noProof/>
          <w:color w:val="222222"/>
          <w:lang w:eastAsia="en-GB"/>
        </w:rPr>
      </w:pPr>
      <w:r w:rsidRPr="006C512F">
        <w:rPr>
          <w:rFonts w:eastAsia="Times New Roman" w:cstheme="minorHAnsi"/>
          <w:noProof/>
          <w:color w:val="222222"/>
          <w:lang w:eastAsia="en-GB"/>
        </w:rPr>
        <w:t xml:space="preserve">Strādāt ar gadījumu analīzi un kopīgu risinājumu meklēšanu; </w:t>
      </w:r>
    </w:p>
    <w:p w14:paraId="738A6902" w14:textId="4EAA3A0E" w:rsidR="003116F6" w:rsidRPr="002953F9" w:rsidRDefault="003116F6" w:rsidP="00B4086B">
      <w:pPr>
        <w:pStyle w:val="ListParagraph"/>
        <w:numPr>
          <w:ilvl w:val="0"/>
          <w:numId w:val="9"/>
        </w:numPr>
        <w:shd w:val="clear" w:color="auto" w:fill="FFFFFF"/>
        <w:spacing w:after="0" w:line="240" w:lineRule="auto"/>
        <w:rPr>
          <w:rFonts w:eastAsia="Times New Roman" w:cstheme="minorHAnsi"/>
          <w:noProof/>
          <w:color w:val="222222"/>
          <w:lang w:eastAsia="en-GB"/>
        </w:rPr>
      </w:pPr>
      <w:r w:rsidRPr="002953F9">
        <w:rPr>
          <w:rFonts w:eastAsia="Times New Roman" w:cstheme="minorHAnsi"/>
          <w:noProof/>
          <w:color w:val="222222"/>
          <w:lang w:eastAsia="en-GB"/>
        </w:rPr>
        <w:t xml:space="preserve">Nodrošināt savstarpēji atbalstošu vidi paša vadītāja izdegšanas risku mazināšanai. </w:t>
      </w:r>
    </w:p>
    <w:p w14:paraId="25733550" w14:textId="77777777" w:rsidR="003116F6" w:rsidRPr="002953F9" w:rsidRDefault="003116F6" w:rsidP="00E05E49">
      <w:pPr>
        <w:shd w:val="clear" w:color="auto" w:fill="FFFFFF"/>
        <w:spacing w:after="0" w:line="240" w:lineRule="auto"/>
        <w:jc w:val="both"/>
        <w:rPr>
          <w:rFonts w:eastAsia="Times New Roman" w:cstheme="minorHAnsi"/>
          <w:b/>
          <w:noProof/>
          <w:color w:val="222222"/>
          <w:lang w:eastAsia="en-GB"/>
        </w:rPr>
      </w:pPr>
      <w:r w:rsidRPr="002953F9">
        <w:rPr>
          <w:rFonts w:eastAsia="Times New Roman" w:cstheme="minorHAnsi"/>
          <w:b/>
          <w:noProof/>
          <w:color w:val="222222"/>
          <w:lang w:eastAsia="en-GB"/>
        </w:rPr>
        <w:t>Tēmas: </w:t>
      </w:r>
    </w:p>
    <w:p w14:paraId="4FD0FEA6" w14:textId="77777777" w:rsidR="003116F6" w:rsidRPr="002953F9" w:rsidRDefault="003116F6" w:rsidP="00E05E49">
      <w:pPr>
        <w:pStyle w:val="ListParagraph"/>
        <w:numPr>
          <w:ilvl w:val="0"/>
          <w:numId w:val="6"/>
        </w:numPr>
        <w:shd w:val="clear" w:color="auto" w:fill="FFFFFF"/>
        <w:spacing w:after="0" w:line="240" w:lineRule="auto"/>
        <w:jc w:val="both"/>
        <w:rPr>
          <w:rFonts w:eastAsia="Times New Roman" w:cstheme="minorHAnsi"/>
          <w:noProof/>
          <w:color w:val="222222"/>
          <w:lang w:eastAsia="en-GB"/>
        </w:rPr>
      </w:pPr>
      <w:r w:rsidRPr="002953F9">
        <w:rPr>
          <w:rFonts w:eastAsia="Times New Roman" w:cstheme="minorHAnsi"/>
          <w:noProof/>
          <w:color w:val="222222"/>
          <w:lang w:eastAsia="en-GB"/>
        </w:rPr>
        <w:t xml:space="preserve">Vadītāja identitātes stiprināšana: loma/-as, personīgais spēks un formālā vara – kā to izmantot pārmaiņās; </w:t>
      </w:r>
    </w:p>
    <w:p w14:paraId="1FC6162D" w14:textId="77777777" w:rsidR="003116F6" w:rsidRPr="002953F9" w:rsidRDefault="003116F6" w:rsidP="00E05E49">
      <w:pPr>
        <w:pStyle w:val="ListParagraph"/>
        <w:numPr>
          <w:ilvl w:val="0"/>
          <w:numId w:val="6"/>
        </w:numPr>
        <w:shd w:val="clear" w:color="auto" w:fill="FFFFFF"/>
        <w:spacing w:after="0" w:line="240" w:lineRule="auto"/>
        <w:jc w:val="both"/>
        <w:rPr>
          <w:rFonts w:eastAsia="Times New Roman" w:cstheme="minorHAnsi"/>
          <w:noProof/>
          <w:color w:val="222222"/>
          <w:lang w:eastAsia="en-GB"/>
        </w:rPr>
      </w:pPr>
      <w:r w:rsidRPr="002953F9">
        <w:rPr>
          <w:rFonts w:eastAsia="Times New Roman" w:cstheme="minorHAnsi"/>
          <w:noProof/>
          <w:color w:val="222222"/>
          <w:lang w:eastAsia="en-GB"/>
        </w:rPr>
        <w:t>Komunikācijas/mijiedarbības stratēģijas ar vadību un darbiniekiem;</w:t>
      </w:r>
    </w:p>
    <w:p w14:paraId="0D4D7718" w14:textId="706C0A45" w:rsidR="003116F6" w:rsidRPr="002953F9" w:rsidRDefault="003116F6" w:rsidP="00E05E49">
      <w:pPr>
        <w:pStyle w:val="ListParagraph"/>
        <w:numPr>
          <w:ilvl w:val="0"/>
          <w:numId w:val="6"/>
        </w:numPr>
        <w:shd w:val="clear" w:color="auto" w:fill="FFFFFF"/>
        <w:spacing w:after="0" w:line="240" w:lineRule="auto"/>
        <w:jc w:val="both"/>
        <w:rPr>
          <w:rFonts w:eastAsia="Times New Roman" w:cstheme="minorHAnsi"/>
          <w:noProof/>
          <w:color w:val="222222"/>
          <w:lang w:eastAsia="en-GB"/>
        </w:rPr>
      </w:pPr>
      <w:r w:rsidRPr="002953F9">
        <w:rPr>
          <w:rFonts w:eastAsia="Times New Roman" w:cstheme="minorHAnsi"/>
          <w:noProof/>
          <w:color w:val="222222"/>
          <w:lang w:eastAsia="en-GB"/>
        </w:rPr>
        <w:t>Jaunas</w:t>
      </w:r>
      <w:r w:rsidR="00654997">
        <w:rPr>
          <w:rFonts w:eastAsia="Times New Roman" w:cstheme="minorHAnsi"/>
          <w:noProof/>
          <w:color w:val="222222"/>
          <w:lang w:eastAsia="en-GB"/>
        </w:rPr>
        <w:t>,</w:t>
      </w:r>
      <w:r w:rsidRPr="002953F9">
        <w:rPr>
          <w:rFonts w:eastAsia="Times New Roman" w:cstheme="minorHAnsi"/>
          <w:noProof/>
          <w:color w:val="222222"/>
          <w:lang w:eastAsia="en-GB"/>
        </w:rPr>
        <w:t xml:space="preserve"> kopīgas organizācijas identitātes veidošana domājot par piederības veidošanu </w:t>
      </w:r>
      <w:r w:rsidR="00E05E49">
        <w:rPr>
          <w:rFonts w:eastAsia="Times New Roman" w:cstheme="minorHAnsi"/>
          <w:noProof/>
          <w:color w:val="222222"/>
          <w:lang w:eastAsia="en-GB"/>
        </w:rPr>
        <w:t>p</w:t>
      </w:r>
      <w:r w:rsidRPr="002953F9">
        <w:rPr>
          <w:rFonts w:eastAsia="Times New Roman" w:cstheme="minorHAnsi"/>
          <w:noProof/>
          <w:color w:val="222222"/>
          <w:lang w:eastAsia="en-GB"/>
        </w:rPr>
        <w:t xml:space="preserve">ievienotajiem dienestiem, sinhronizēšanās; </w:t>
      </w:r>
    </w:p>
    <w:p w14:paraId="6FDE96C7" w14:textId="77777777" w:rsidR="003116F6" w:rsidRPr="002953F9" w:rsidRDefault="003116F6" w:rsidP="00E05E49">
      <w:pPr>
        <w:pStyle w:val="ListParagraph"/>
        <w:numPr>
          <w:ilvl w:val="0"/>
          <w:numId w:val="6"/>
        </w:numPr>
        <w:shd w:val="clear" w:color="auto" w:fill="FFFFFF"/>
        <w:spacing w:after="0" w:line="240" w:lineRule="auto"/>
        <w:jc w:val="both"/>
        <w:rPr>
          <w:rFonts w:eastAsia="Times New Roman" w:cstheme="minorHAnsi"/>
          <w:noProof/>
          <w:color w:val="222222"/>
          <w:lang w:eastAsia="en-GB"/>
        </w:rPr>
      </w:pPr>
      <w:r w:rsidRPr="002953F9">
        <w:rPr>
          <w:rFonts w:eastAsia="Times New Roman" w:cstheme="minorHAnsi"/>
          <w:noProof/>
          <w:color w:val="222222"/>
          <w:lang w:eastAsia="en-GB"/>
        </w:rPr>
        <w:t xml:space="preserve">Sava personīgā noturīguma (resiliences) stiprināšana; </w:t>
      </w:r>
    </w:p>
    <w:p w14:paraId="494B3FF0" w14:textId="77777777" w:rsidR="003116F6" w:rsidRPr="002953F9" w:rsidRDefault="003116F6" w:rsidP="00E05E49">
      <w:pPr>
        <w:pStyle w:val="ListParagraph"/>
        <w:numPr>
          <w:ilvl w:val="0"/>
          <w:numId w:val="6"/>
        </w:numPr>
        <w:shd w:val="clear" w:color="auto" w:fill="FFFFFF"/>
        <w:spacing w:after="0" w:line="240" w:lineRule="auto"/>
        <w:jc w:val="both"/>
        <w:rPr>
          <w:rFonts w:eastAsia="Times New Roman" w:cstheme="minorHAnsi"/>
          <w:noProof/>
          <w:color w:val="222222"/>
          <w:lang w:eastAsia="en-GB"/>
        </w:rPr>
      </w:pPr>
      <w:r w:rsidRPr="002953F9">
        <w:rPr>
          <w:rFonts w:eastAsia="Times New Roman" w:cstheme="minorHAnsi"/>
          <w:noProof/>
          <w:color w:val="222222"/>
          <w:lang w:eastAsia="en-GB"/>
        </w:rPr>
        <w:t>Darbs ar organizāciju gadījumiem/situācijām.</w:t>
      </w:r>
    </w:p>
    <w:p w14:paraId="66E0A68A" w14:textId="77777777" w:rsidR="003116F6" w:rsidRPr="002953F9" w:rsidRDefault="003116F6" w:rsidP="003116F6">
      <w:pPr>
        <w:shd w:val="clear" w:color="auto" w:fill="FFFFFF"/>
        <w:spacing w:after="0" w:line="240" w:lineRule="auto"/>
        <w:rPr>
          <w:rFonts w:eastAsia="Times New Roman" w:cstheme="minorHAnsi"/>
          <w:noProof/>
          <w:color w:val="222222"/>
          <w:lang w:eastAsia="en-GB"/>
        </w:rPr>
      </w:pPr>
    </w:p>
    <w:p w14:paraId="5361D97E" w14:textId="77777777" w:rsidR="003116F6" w:rsidRPr="002953F9" w:rsidRDefault="003116F6" w:rsidP="00FA0B75">
      <w:pPr>
        <w:shd w:val="clear" w:color="auto" w:fill="FFFFFF"/>
        <w:spacing w:after="0" w:line="240" w:lineRule="auto"/>
        <w:jc w:val="both"/>
        <w:rPr>
          <w:rFonts w:eastAsia="Times New Roman" w:cstheme="minorHAnsi"/>
          <w:b/>
          <w:noProof/>
          <w:color w:val="222222"/>
          <w:lang w:eastAsia="en-GB"/>
        </w:rPr>
      </w:pPr>
      <w:r w:rsidRPr="002953F9">
        <w:rPr>
          <w:rFonts w:eastAsia="Times New Roman" w:cstheme="minorHAnsi"/>
          <w:b/>
          <w:noProof/>
          <w:color w:val="222222"/>
          <w:lang w:eastAsia="en-GB"/>
        </w:rPr>
        <w:t>Mācības vadīs:</w:t>
      </w:r>
    </w:p>
    <w:p w14:paraId="75D50AD0" w14:textId="0115EF7F" w:rsidR="00CC19E6" w:rsidRPr="002953F9" w:rsidRDefault="003116F6" w:rsidP="00FA0B75">
      <w:pPr>
        <w:shd w:val="clear" w:color="auto" w:fill="FFFFFF"/>
        <w:spacing w:after="0" w:line="240" w:lineRule="auto"/>
        <w:jc w:val="both"/>
        <w:rPr>
          <w:rFonts w:cstheme="minorHAnsi"/>
        </w:rPr>
      </w:pPr>
      <w:r w:rsidRPr="002953F9">
        <w:rPr>
          <w:rFonts w:eastAsia="Times New Roman" w:cstheme="minorHAnsi"/>
          <w:b/>
          <w:bCs/>
          <w:noProof/>
          <w:color w:val="222222"/>
          <w:lang w:eastAsia="en-GB"/>
        </w:rPr>
        <w:t>Arita Featherstone</w:t>
      </w:r>
      <w:r w:rsidRPr="002953F9">
        <w:rPr>
          <w:rFonts w:eastAsia="Times New Roman" w:cstheme="minorHAnsi"/>
          <w:noProof/>
          <w:color w:val="222222"/>
          <w:lang w:eastAsia="en-GB"/>
        </w:rPr>
        <w:t xml:space="preserve"> </w:t>
      </w:r>
      <w:r w:rsidR="00FA0B75" w:rsidRPr="002953F9">
        <w:rPr>
          <w:rFonts w:eastAsia="Times New Roman" w:cstheme="minorHAnsi"/>
          <w:noProof/>
          <w:color w:val="222222"/>
          <w:lang w:eastAsia="en-GB"/>
        </w:rPr>
        <w:t xml:space="preserve">- </w:t>
      </w:r>
      <w:r w:rsidR="00CC19E6" w:rsidRPr="002953F9">
        <w:rPr>
          <w:rFonts w:cstheme="minorHAnsi"/>
        </w:rPr>
        <w:t xml:space="preserve">ilggadēja praktiķe darbā ar dažāda veida organizācijām, komandām un vadītājiem, vada </w:t>
      </w:r>
      <w:proofErr w:type="spellStart"/>
      <w:r w:rsidR="00CC19E6" w:rsidRPr="002953F9">
        <w:rPr>
          <w:rFonts w:cstheme="minorHAnsi"/>
        </w:rPr>
        <w:t>supervīzijas</w:t>
      </w:r>
      <w:proofErr w:type="spellEnd"/>
      <w:r w:rsidR="00CC19E6" w:rsidRPr="002953F9">
        <w:rPr>
          <w:rFonts w:cstheme="minorHAnsi"/>
        </w:rPr>
        <w:t xml:space="preserve"> un </w:t>
      </w:r>
      <w:proofErr w:type="spellStart"/>
      <w:r w:rsidR="00CC19E6" w:rsidRPr="002953F9">
        <w:rPr>
          <w:rFonts w:cstheme="minorHAnsi"/>
        </w:rPr>
        <w:t>mentoringa</w:t>
      </w:r>
      <w:proofErr w:type="spellEnd"/>
      <w:r w:rsidR="00CC19E6" w:rsidRPr="002953F9">
        <w:rPr>
          <w:rFonts w:cstheme="minorHAnsi"/>
        </w:rPr>
        <w:t xml:space="preserve"> grupas, </w:t>
      </w:r>
      <w:r w:rsidR="00225CB7">
        <w:rPr>
          <w:rFonts w:cstheme="minorHAnsi"/>
        </w:rPr>
        <w:t>sniedz atbalstu</w:t>
      </w:r>
      <w:r w:rsidR="00CC19E6" w:rsidRPr="002953F9">
        <w:rPr>
          <w:rFonts w:cstheme="minorHAnsi"/>
        </w:rPr>
        <w:t xml:space="preserve"> kompleksu pārmaiņu procesu</w:t>
      </w:r>
      <w:r w:rsidR="00B03879">
        <w:rPr>
          <w:rFonts w:cstheme="minorHAnsi"/>
        </w:rPr>
        <w:t xml:space="preserve"> ieviešanā</w:t>
      </w:r>
      <w:r w:rsidR="00CC19E6" w:rsidRPr="002953F9">
        <w:rPr>
          <w:rFonts w:cstheme="minorHAnsi"/>
        </w:rPr>
        <w:t xml:space="preserve">, vada seminārus par tēmām, kas pašai šķiet būtiskas konkrētajā Latvijas kontekstā, un gatavo nākamo supervizoru paaudzi </w:t>
      </w:r>
      <w:proofErr w:type="spellStart"/>
      <w:r w:rsidR="00CC19E6" w:rsidRPr="002953F9">
        <w:rPr>
          <w:rFonts w:cstheme="minorHAnsi"/>
        </w:rPr>
        <w:t>kūrējot</w:t>
      </w:r>
      <w:proofErr w:type="spellEnd"/>
      <w:r w:rsidR="00CC19E6" w:rsidRPr="002953F9">
        <w:rPr>
          <w:rFonts w:cstheme="minorHAnsi"/>
        </w:rPr>
        <w:t xml:space="preserve"> un mācot supervizoru tālākizglītības programmā. </w:t>
      </w:r>
      <w:hyperlink r:id="rId13" w:history="1">
        <w:r w:rsidR="00081CC5" w:rsidRPr="00B34D6C">
          <w:rPr>
            <w:rStyle w:val="Hyperlink"/>
            <w:rFonts w:eastAsia="Times New Roman" w:cstheme="minorHAnsi"/>
          </w:rPr>
          <w:t>http://www.featherstone.lv/lv/</w:t>
        </w:r>
      </w:hyperlink>
      <w:r w:rsidR="00081CC5">
        <w:rPr>
          <w:rFonts w:eastAsia="Times New Roman" w:cstheme="minorHAnsi"/>
        </w:rPr>
        <w:t xml:space="preserve"> </w:t>
      </w:r>
    </w:p>
    <w:p w14:paraId="33FA2FE8" w14:textId="77777777" w:rsidR="007C2BD7" w:rsidRPr="001331D7" w:rsidRDefault="007C2BD7" w:rsidP="00FA0B75">
      <w:pPr>
        <w:jc w:val="both"/>
        <w:rPr>
          <w:rFonts w:cstheme="minorHAnsi"/>
          <w:noProof/>
        </w:rPr>
      </w:pPr>
      <w:r w:rsidRPr="002953F9">
        <w:rPr>
          <w:rFonts w:cstheme="minorHAnsi"/>
          <w:b/>
          <w:bCs/>
          <w:noProof/>
        </w:rPr>
        <w:t xml:space="preserve">Inese Stankus-Viša - </w:t>
      </w:r>
      <w:r w:rsidRPr="00E05E49">
        <w:rPr>
          <w:rFonts w:cstheme="minorHAnsi"/>
          <w:noProof/>
        </w:rPr>
        <w:t>mg. soc.d</w:t>
      </w:r>
      <w:r w:rsidRPr="002953F9">
        <w:rPr>
          <w:rFonts w:cstheme="minorHAnsi"/>
          <w:b/>
          <w:bCs/>
          <w:noProof/>
        </w:rPr>
        <w:t>.</w:t>
      </w:r>
      <w:r w:rsidRPr="002953F9">
        <w:rPr>
          <w:rFonts w:cstheme="minorHAnsi"/>
          <w:noProof/>
        </w:rPr>
        <w:t xml:space="preserve"> - ikdienā supervizē dažādu jomu profesionāļus,  māca sociālos darbiniekus un supervizorus, organizē un vada dažādus pilnveides pasākumus sociālajiem darbiniekiem, vadītājiem sociālajā jomā, darbojas Eiropas Nacionālo supervīzjas organizāciju axosciācijā (ANSE), darbojas un vada NVO Latvijā, kuri nodrošina profesionāļu izaugsmi</w:t>
      </w:r>
      <w:r w:rsidRPr="001331D7">
        <w:rPr>
          <w:rFonts w:cstheme="minorHAnsi"/>
          <w:noProof/>
        </w:rPr>
        <w:t xml:space="preserve">. </w:t>
      </w:r>
    </w:p>
    <w:p w14:paraId="387181B3" w14:textId="09262B2B" w:rsidR="00452F54" w:rsidRDefault="001E7E19" w:rsidP="00E5213F">
      <w:pPr>
        <w:jc w:val="center"/>
        <w:rPr>
          <w:b/>
          <w:bCs/>
          <w:u w:val="single"/>
        </w:rPr>
      </w:pPr>
      <w:r>
        <w:rPr>
          <w:b/>
          <w:bCs/>
          <w:u w:val="single"/>
        </w:rPr>
        <w:t>Ceturtdiena, 30.septembris</w:t>
      </w:r>
    </w:p>
    <w:p w14:paraId="03F8CF20" w14:textId="17D75562" w:rsidR="00E92F2C" w:rsidRPr="00555B31" w:rsidRDefault="00AD40BB" w:rsidP="00BF7C59">
      <w:pPr>
        <w:spacing w:after="0"/>
      </w:pPr>
      <w:r w:rsidRPr="00555B31">
        <w:t xml:space="preserve">10.30 – 11.00 </w:t>
      </w:r>
      <w:r w:rsidR="00E92F2C" w:rsidRPr="00555B31">
        <w:tab/>
        <w:t xml:space="preserve">dalībnieku </w:t>
      </w:r>
      <w:r w:rsidRPr="00555B31">
        <w:t>ierašanās</w:t>
      </w:r>
      <w:r w:rsidR="00BF7C59">
        <w:t xml:space="preserve">. </w:t>
      </w:r>
      <w:r w:rsidR="00362692">
        <w:t>R</w:t>
      </w:r>
      <w:r w:rsidR="009204B8" w:rsidRPr="00555B31">
        <w:t>eģistrācija</w:t>
      </w:r>
      <w:r w:rsidR="001E300C" w:rsidRPr="00555B31">
        <w:t xml:space="preserve">, rīta </w:t>
      </w:r>
      <w:r w:rsidR="002D7118" w:rsidRPr="00555B31">
        <w:t>kafija</w:t>
      </w:r>
    </w:p>
    <w:p w14:paraId="08E291FF" w14:textId="209F2095" w:rsidR="00446387" w:rsidRPr="00555B31" w:rsidRDefault="00AD40BB" w:rsidP="002F3968">
      <w:pPr>
        <w:spacing w:after="0"/>
      </w:pPr>
      <w:r w:rsidRPr="00555B31">
        <w:t xml:space="preserve">11.00 – 12.30 </w:t>
      </w:r>
      <w:r w:rsidR="00E92F2C" w:rsidRPr="00555B31">
        <w:tab/>
      </w:r>
      <w:r w:rsidR="00611602" w:rsidRPr="00555B31">
        <w:t>S</w:t>
      </w:r>
      <w:r w:rsidR="00446387" w:rsidRPr="00555B31">
        <w:t>emināra atklāšana</w:t>
      </w:r>
    </w:p>
    <w:p w14:paraId="2777D01E" w14:textId="13B1B672" w:rsidR="00611602" w:rsidRPr="00555B31" w:rsidRDefault="00446387" w:rsidP="002F3968">
      <w:pPr>
        <w:spacing w:after="0"/>
        <w:ind w:left="720" w:firstLine="720"/>
        <w:rPr>
          <w:b/>
          <w:bCs/>
        </w:rPr>
      </w:pPr>
      <w:r w:rsidRPr="00555B31">
        <w:t xml:space="preserve">Latvijas Pašvaldību savienības padomniece veselības un sociālajos jautājumos </w:t>
      </w:r>
      <w:r w:rsidRPr="00555B31">
        <w:rPr>
          <w:b/>
          <w:bCs/>
        </w:rPr>
        <w:t>Ilze Rudzīte</w:t>
      </w:r>
    </w:p>
    <w:p w14:paraId="23B0DD60" w14:textId="4539843E" w:rsidR="00611602" w:rsidRPr="00555B31" w:rsidRDefault="00853BA8" w:rsidP="002F3968">
      <w:pPr>
        <w:spacing w:after="0"/>
        <w:ind w:left="720" w:firstLine="720"/>
      </w:pPr>
      <w:r w:rsidRPr="00555B31">
        <w:t xml:space="preserve">1. sesija </w:t>
      </w:r>
    </w:p>
    <w:p w14:paraId="783170DB" w14:textId="2D0B5991" w:rsidR="00AD40BB" w:rsidRPr="00555B31" w:rsidRDefault="00E92F2C" w:rsidP="002F3968">
      <w:pPr>
        <w:spacing w:after="0"/>
      </w:pPr>
      <w:r w:rsidRPr="00555B31">
        <w:t xml:space="preserve">12.30 </w:t>
      </w:r>
      <w:r w:rsidR="00A83D6C" w:rsidRPr="00555B31">
        <w:t>–</w:t>
      </w:r>
      <w:r w:rsidRPr="00555B31">
        <w:t xml:space="preserve"> </w:t>
      </w:r>
      <w:r w:rsidR="00A83D6C" w:rsidRPr="00555B31">
        <w:t>13.30</w:t>
      </w:r>
      <w:r w:rsidR="00A83D6C" w:rsidRPr="00555B31">
        <w:tab/>
      </w:r>
      <w:r w:rsidR="00AD40BB" w:rsidRPr="00555B31">
        <w:t>pusdienas</w:t>
      </w:r>
    </w:p>
    <w:p w14:paraId="31887974" w14:textId="566BD1E3" w:rsidR="00FD50E2" w:rsidRPr="00555B31" w:rsidRDefault="00AD40BB" w:rsidP="002F3968">
      <w:pPr>
        <w:spacing w:after="0"/>
      </w:pPr>
      <w:r w:rsidRPr="00555B31">
        <w:t>13.30</w:t>
      </w:r>
      <w:r w:rsidR="0033527B" w:rsidRPr="00555B31">
        <w:t xml:space="preserve"> – </w:t>
      </w:r>
      <w:r w:rsidRPr="00555B31">
        <w:t xml:space="preserve">15.00 </w:t>
      </w:r>
      <w:r w:rsidR="0033527B" w:rsidRPr="00555B31">
        <w:tab/>
      </w:r>
      <w:r w:rsidRPr="00555B31">
        <w:t>2.sesija</w:t>
      </w:r>
    </w:p>
    <w:p w14:paraId="35E8AC80" w14:textId="7E883DDB" w:rsidR="00AD40BB" w:rsidRPr="00555B31" w:rsidRDefault="00AD40BB" w:rsidP="002F3968">
      <w:pPr>
        <w:spacing w:after="0"/>
      </w:pPr>
      <w:r w:rsidRPr="00555B31">
        <w:t>15.0</w:t>
      </w:r>
      <w:r w:rsidR="0033527B" w:rsidRPr="00555B31">
        <w:t>0 – 1</w:t>
      </w:r>
      <w:r w:rsidRPr="00555B31">
        <w:t xml:space="preserve">5.30 </w:t>
      </w:r>
      <w:r w:rsidR="00B173F5" w:rsidRPr="00555B31">
        <w:tab/>
      </w:r>
      <w:r w:rsidRPr="00555B31">
        <w:t>kafijas pauze</w:t>
      </w:r>
      <w:r w:rsidR="0033527B" w:rsidRPr="00555B31">
        <w:t xml:space="preserve"> </w:t>
      </w:r>
    </w:p>
    <w:p w14:paraId="3A2E8E01" w14:textId="69F02F9A" w:rsidR="00AD40BB" w:rsidRPr="00555B31" w:rsidRDefault="00AD40BB" w:rsidP="002F3968">
      <w:pPr>
        <w:spacing w:after="0"/>
      </w:pPr>
      <w:r w:rsidRPr="00555B31">
        <w:t xml:space="preserve">15.30 – 17.00 </w:t>
      </w:r>
      <w:r w:rsidR="00B173F5" w:rsidRPr="00555B31">
        <w:tab/>
      </w:r>
      <w:r w:rsidRPr="00555B31">
        <w:t>3.sesija</w:t>
      </w:r>
    </w:p>
    <w:p w14:paraId="270A9E99" w14:textId="7CBFED5C" w:rsidR="00AD40BB" w:rsidRPr="00555B31" w:rsidRDefault="001F76D4" w:rsidP="002F3968">
      <w:pPr>
        <w:spacing w:after="0"/>
      </w:pPr>
      <w:r w:rsidRPr="00555B31">
        <w:t>1</w:t>
      </w:r>
      <w:r w:rsidR="00B173F5" w:rsidRPr="00555B31">
        <w:t>8.00</w:t>
      </w:r>
      <w:r w:rsidR="00B707AE" w:rsidRPr="00555B31">
        <w:t xml:space="preserve"> </w:t>
      </w:r>
      <w:r w:rsidR="00BA7F07" w:rsidRPr="00555B31">
        <w:tab/>
      </w:r>
      <w:r w:rsidR="00B707AE" w:rsidRPr="00555B31">
        <w:tab/>
        <w:t>vakariņas</w:t>
      </w:r>
    </w:p>
    <w:p w14:paraId="5D730C14" w14:textId="6E12FB2E" w:rsidR="00AD40BB" w:rsidRPr="00555B31" w:rsidRDefault="00455ECF" w:rsidP="00E5213F">
      <w:pPr>
        <w:jc w:val="center"/>
        <w:rPr>
          <w:b/>
          <w:bCs/>
          <w:u w:val="single"/>
        </w:rPr>
      </w:pPr>
      <w:r w:rsidRPr="00555B31">
        <w:rPr>
          <w:b/>
          <w:bCs/>
          <w:u w:val="single"/>
        </w:rPr>
        <w:t>Piektdiena, 1.oktobris</w:t>
      </w:r>
    </w:p>
    <w:p w14:paraId="21A33375" w14:textId="29B20442" w:rsidR="00AD40BB" w:rsidRPr="00555B31" w:rsidRDefault="00AD40BB" w:rsidP="002F3968">
      <w:pPr>
        <w:spacing w:after="0"/>
      </w:pPr>
      <w:r w:rsidRPr="00555B31">
        <w:t xml:space="preserve">8.00 </w:t>
      </w:r>
      <w:r w:rsidR="007B2C05" w:rsidRPr="00555B31">
        <w:tab/>
      </w:r>
      <w:r w:rsidR="007B2C05" w:rsidRPr="00555B31">
        <w:tab/>
      </w:r>
      <w:r w:rsidRPr="00555B31">
        <w:t>brokastis</w:t>
      </w:r>
    </w:p>
    <w:p w14:paraId="0CF9E154" w14:textId="35BEAC22" w:rsidR="00AD40BB" w:rsidRPr="00555B31" w:rsidRDefault="00AD40BB" w:rsidP="002F3968">
      <w:pPr>
        <w:spacing w:after="0"/>
      </w:pPr>
      <w:r w:rsidRPr="00555B31">
        <w:t>9.00</w:t>
      </w:r>
      <w:r w:rsidR="007B2C05" w:rsidRPr="00555B31">
        <w:t xml:space="preserve"> – </w:t>
      </w:r>
      <w:r w:rsidRPr="00555B31">
        <w:t xml:space="preserve">10.30 </w:t>
      </w:r>
      <w:r w:rsidR="007B2C05" w:rsidRPr="00555B31">
        <w:tab/>
      </w:r>
      <w:r w:rsidRPr="00555B31">
        <w:t>1.sesija</w:t>
      </w:r>
    </w:p>
    <w:p w14:paraId="6946147A" w14:textId="12525A14" w:rsidR="00AD40BB" w:rsidRPr="00555B31" w:rsidRDefault="00AD40BB" w:rsidP="002F3968">
      <w:pPr>
        <w:spacing w:after="0"/>
      </w:pPr>
      <w:r w:rsidRPr="00555B31">
        <w:t xml:space="preserve">10.30 – </w:t>
      </w:r>
      <w:r w:rsidR="000A12FB" w:rsidRPr="00555B31">
        <w:t>11.00</w:t>
      </w:r>
      <w:r w:rsidR="000A12FB" w:rsidRPr="00555B31">
        <w:tab/>
      </w:r>
      <w:r w:rsidRPr="00555B31">
        <w:t>kafija</w:t>
      </w:r>
      <w:r w:rsidR="000A12FB" w:rsidRPr="00555B31">
        <w:t>s pauze</w:t>
      </w:r>
    </w:p>
    <w:p w14:paraId="408C78AB" w14:textId="3DE15293" w:rsidR="00AD40BB" w:rsidRPr="00555B31" w:rsidRDefault="00AD40BB" w:rsidP="00BF7C59">
      <w:pPr>
        <w:spacing w:after="0"/>
      </w:pPr>
      <w:r w:rsidRPr="00555B31">
        <w:t>11.</w:t>
      </w:r>
      <w:r w:rsidR="000A12FB" w:rsidRPr="00555B31">
        <w:t xml:space="preserve">00 </w:t>
      </w:r>
      <w:r w:rsidR="00A30DBE" w:rsidRPr="00555B31">
        <w:t>–</w:t>
      </w:r>
      <w:r w:rsidR="000A12FB" w:rsidRPr="00555B31">
        <w:t xml:space="preserve"> </w:t>
      </w:r>
      <w:r w:rsidRPr="00555B31">
        <w:t xml:space="preserve">12.30 </w:t>
      </w:r>
      <w:r w:rsidR="00A30DBE" w:rsidRPr="00555B31">
        <w:tab/>
      </w:r>
      <w:r w:rsidRPr="00555B31">
        <w:t>2.sesija</w:t>
      </w:r>
    </w:p>
    <w:p w14:paraId="67FE049F" w14:textId="42C0109C" w:rsidR="00AD40BB" w:rsidRPr="00555B31" w:rsidRDefault="00AD40BB" w:rsidP="002F3968">
      <w:pPr>
        <w:spacing w:after="0"/>
      </w:pPr>
      <w:r w:rsidRPr="00555B31">
        <w:t xml:space="preserve">12.30 – 13.30 </w:t>
      </w:r>
      <w:r w:rsidR="00A30DBE" w:rsidRPr="00555B31">
        <w:tab/>
      </w:r>
      <w:r w:rsidRPr="00555B31">
        <w:t>pusdienas</w:t>
      </w:r>
    </w:p>
    <w:p w14:paraId="2863E3B9" w14:textId="0F95A8DB" w:rsidR="001E7E19" w:rsidRPr="00555B31" w:rsidRDefault="00AD40BB" w:rsidP="002F3968">
      <w:pPr>
        <w:spacing w:after="0"/>
      </w:pPr>
      <w:r w:rsidRPr="00555B31">
        <w:t xml:space="preserve">13.30 – 15.00 </w:t>
      </w:r>
      <w:r w:rsidR="00A30DBE" w:rsidRPr="00555B31">
        <w:tab/>
      </w:r>
      <w:r w:rsidR="009846F3" w:rsidRPr="00555B31">
        <w:t>N</w:t>
      </w:r>
      <w:r w:rsidRPr="00555B31">
        <w:t>oslēguma sesija</w:t>
      </w:r>
    </w:p>
    <w:p w14:paraId="35BB4EA9" w14:textId="3C8D8898" w:rsidR="0038100C" w:rsidRPr="00555B31" w:rsidRDefault="004B5B79" w:rsidP="002F3968">
      <w:pPr>
        <w:pStyle w:val="ListParagraph"/>
        <w:numPr>
          <w:ilvl w:val="0"/>
          <w:numId w:val="5"/>
        </w:numPr>
        <w:spacing w:after="0"/>
      </w:pPr>
      <w:r w:rsidRPr="00555B31">
        <w:t xml:space="preserve">Apmācību semināra </w:t>
      </w:r>
      <w:r w:rsidR="00A75684" w:rsidRPr="00555B31">
        <w:t xml:space="preserve">kopsavilkums. </w:t>
      </w:r>
    </w:p>
    <w:p w14:paraId="593821C9" w14:textId="5386972E" w:rsidR="00AD40BB" w:rsidRPr="00BC7B8C" w:rsidRDefault="00A75684" w:rsidP="002F3968">
      <w:pPr>
        <w:pStyle w:val="ListParagraph"/>
        <w:numPr>
          <w:ilvl w:val="0"/>
          <w:numId w:val="5"/>
        </w:numPr>
        <w:spacing w:after="0"/>
      </w:pPr>
      <w:r w:rsidRPr="00555B31">
        <w:t>Diskusija par</w:t>
      </w:r>
      <w:r>
        <w:t xml:space="preserve"> turpmākām apmācības </w:t>
      </w:r>
      <w:r w:rsidR="009846F3">
        <w:t xml:space="preserve">tēmām </w:t>
      </w:r>
    </w:p>
    <w:sectPr w:rsidR="00AD40BB" w:rsidRPr="00BC7B8C" w:rsidSect="001E1FC1">
      <w:headerReference w:type="default" r:id="rId14"/>
      <w:pgSz w:w="11906" w:h="16838"/>
      <w:pgMar w:top="238" w:right="1134" w:bottom="284" w:left="1134" w:header="709" w:footer="709" w:gutter="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94717" w14:textId="77777777" w:rsidR="005C75DE" w:rsidRDefault="005C75DE" w:rsidP="00AB294F">
      <w:pPr>
        <w:spacing w:after="0" w:line="240" w:lineRule="auto"/>
      </w:pPr>
      <w:r>
        <w:separator/>
      </w:r>
    </w:p>
  </w:endnote>
  <w:endnote w:type="continuationSeparator" w:id="0">
    <w:p w14:paraId="025A0A32" w14:textId="77777777" w:rsidR="005C75DE" w:rsidRDefault="005C75DE" w:rsidP="00AB2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94963" w14:textId="77777777" w:rsidR="005C75DE" w:rsidRDefault="005C75DE" w:rsidP="00AB294F">
      <w:pPr>
        <w:spacing w:after="0" w:line="240" w:lineRule="auto"/>
      </w:pPr>
      <w:r>
        <w:separator/>
      </w:r>
    </w:p>
  </w:footnote>
  <w:footnote w:type="continuationSeparator" w:id="0">
    <w:p w14:paraId="708B30F5" w14:textId="77777777" w:rsidR="005C75DE" w:rsidRDefault="005C75DE" w:rsidP="00AB29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86F29" w14:textId="1BDF2A67" w:rsidR="00AB294F" w:rsidRDefault="00AB29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D26FE"/>
    <w:multiLevelType w:val="hybridMultilevel"/>
    <w:tmpl w:val="520610F6"/>
    <w:lvl w:ilvl="0" w:tplc="04260001">
      <w:start w:val="1"/>
      <w:numFmt w:val="bullet"/>
      <w:lvlText w:val=""/>
      <w:lvlJc w:val="left"/>
      <w:pPr>
        <w:ind w:left="1446" w:hanging="360"/>
      </w:pPr>
      <w:rPr>
        <w:rFonts w:ascii="Symbol" w:hAnsi="Symbol" w:hint="default"/>
      </w:rPr>
    </w:lvl>
    <w:lvl w:ilvl="1" w:tplc="04260003" w:tentative="1">
      <w:start w:val="1"/>
      <w:numFmt w:val="bullet"/>
      <w:lvlText w:val="o"/>
      <w:lvlJc w:val="left"/>
      <w:pPr>
        <w:ind w:left="2166" w:hanging="360"/>
      </w:pPr>
      <w:rPr>
        <w:rFonts w:ascii="Courier New" w:hAnsi="Courier New" w:cs="Courier New" w:hint="default"/>
      </w:rPr>
    </w:lvl>
    <w:lvl w:ilvl="2" w:tplc="04260005" w:tentative="1">
      <w:start w:val="1"/>
      <w:numFmt w:val="bullet"/>
      <w:lvlText w:val=""/>
      <w:lvlJc w:val="left"/>
      <w:pPr>
        <w:ind w:left="2886" w:hanging="360"/>
      </w:pPr>
      <w:rPr>
        <w:rFonts w:ascii="Wingdings" w:hAnsi="Wingdings" w:hint="default"/>
      </w:rPr>
    </w:lvl>
    <w:lvl w:ilvl="3" w:tplc="04260001" w:tentative="1">
      <w:start w:val="1"/>
      <w:numFmt w:val="bullet"/>
      <w:lvlText w:val=""/>
      <w:lvlJc w:val="left"/>
      <w:pPr>
        <w:ind w:left="3606" w:hanging="360"/>
      </w:pPr>
      <w:rPr>
        <w:rFonts w:ascii="Symbol" w:hAnsi="Symbol" w:hint="default"/>
      </w:rPr>
    </w:lvl>
    <w:lvl w:ilvl="4" w:tplc="04260003" w:tentative="1">
      <w:start w:val="1"/>
      <w:numFmt w:val="bullet"/>
      <w:lvlText w:val="o"/>
      <w:lvlJc w:val="left"/>
      <w:pPr>
        <w:ind w:left="4326" w:hanging="360"/>
      </w:pPr>
      <w:rPr>
        <w:rFonts w:ascii="Courier New" w:hAnsi="Courier New" w:cs="Courier New" w:hint="default"/>
      </w:rPr>
    </w:lvl>
    <w:lvl w:ilvl="5" w:tplc="04260005" w:tentative="1">
      <w:start w:val="1"/>
      <w:numFmt w:val="bullet"/>
      <w:lvlText w:val=""/>
      <w:lvlJc w:val="left"/>
      <w:pPr>
        <w:ind w:left="5046" w:hanging="360"/>
      </w:pPr>
      <w:rPr>
        <w:rFonts w:ascii="Wingdings" w:hAnsi="Wingdings" w:hint="default"/>
      </w:rPr>
    </w:lvl>
    <w:lvl w:ilvl="6" w:tplc="04260001" w:tentative="1">
      <w:start w:val="1"/>
      <w:numFmt w:val="bullet"/>
      <w:lvlText w:val=""/>
      <w:lvlJc w:val="left"/>
      <w:pPr>
        <w:ind w:left="5766" w:hanging="360"/>
      </w:pPr>
      <w:rPr>
        <w:rFonts w:ascii="Symbol" w:hAnsi="Symbol" w:hint="default"/>
      </w:rPr>
    </w:lvl>
    <w:lvl w:ilvl="7" w:tplc="04260003" w:tentative="1">
      <w:start w:val="1"/>
      <w:numFmt w:val="bullet"/>
      <w:lvlText w:val="o"/>
      <w:lvlJc w:val="left"/>
      <w:pPr>
        <w:ind w:left="6486" w:hanging="360"/>
      </w:pPr>
      <w:rPr>
        <w:rFonts w:ascii="Courier New" w:hAnsi="Courier New" w:cs="Courier New" w:hint="default"/>
      </w:rPr>
    </w:lvl>
    <w:lvl w:ilvl="8" w:tplc="04260005" w:tentative="1">
      <w:start w:val="1"/>
      <w:numFmt w:val="bullet"/>
      <w:lvlText w:val=""/>
      <w:lvlJc w:val="left"/>
      <w:pPr>
        <w:ind w:left="7206" w:hanging="360"/>
      </w:pPr>
      <w:rPr>
        <w:rFonts w:ascii="Wingdings" w:hAnsi="Wingdings" w:hint="default"/>
      </w:rPr>
    </w:lvl>
  </w:abstractNum>
  <w:abstractNum w:abstractNumId="1" w15:restartNumberingAfterBreak="0">
    <w:nsid w:val="14164288"/>
    <w:multiLevelType w:val="hybridMultilevel"/>
    <w:tmpl w:val="2D1E5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CA4A24"/>
    <w:multiLevelType w:val="hybridMultilevel"/>
    <w:tmpl w:val="33606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2C3134"/>
    <w:multiLevelType w:val="hybridMultilevel"/>
    <w:tmpl w:val="A71EC2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FA37215"/>
    <w:multiLevelType w:val="hybridMultilevel"/>
    <w:tmpl w:val="2BBE8284"/>
    <w:lvl w:ilvl="0" w:tplc="0426000B">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34C46ED3"/>
    <w:multiLevelType w:val="hybridMultilevel"/>
    <w:tmpl w:val="E6D62406"/>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400B1C00"/>
    <w:multiLevelType w:val="hybridMultilevel"/>
    <w:tmpl w:val="EB56F6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02A5E17"/>
    <w:multiLevelType w:val="hybridMultilevel"/>
    <w:tmpl w:val="62FA9D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28B0075"/>
    <w:multiLevelType w:val="hybridMultilevel"/>
    <w:tmpl w:val="487C4904"/>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9" w15:restartNumberingAfterBreak="0">
    <w:nsid w:val="4DD22554"/>
    <w:multiLevelType w:val="hybridMultilevel"/>
    <w:tmpl w:val="9EAA7830"/>
    <w:lvl w:ilvl="0" w:tplc="00000002">
      <w:start w:val="1"/>
      <w:numFmt w:val="bullet"/>
      <w:lvlText w:val=""/>
      <w:lvlJc w:val="left"/>
      <w:pPr>
        <w:ind w:left="1800" w:hanging="360"/>
      </w:pPr>
      <w:rPr>
        <w:rFonts w:ascii="Wingdings" w:hAnsi="Wingdings" w:cs="StarSymbol"/>
        <w:sz w:val="18"/>
        <w:szCs w:val="18"/>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9"/>
  </w:num>
  <w:num w:numId="6">
    <w:abstractNumId w:val="2"/>
  </w:num>
  <w:num w:numId="7">
    <w:abstractNumId w:val="1"/>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164"/>
    <w:rsid w:val="00000645"/>
    <w:rsid w:val="00011166"/>
    <w:rsid w:val="0001500F"/>
    <w:rsid w:val="00021AA7"/>
    <w:rsid w:val="0002214B"/>
    <w:rsid w:val="00027E8B"/>
    <w:rsid w:val="0005359A"/>
    <w:rsid w:val="00060D5E"/>
    <w:rsid w:val="000742D4"/>
    <w:rsid w:val="0007441A"/>
    <w:rsid w:val="000756AB"/>
    <w:rsid w:val="00081CC5"/>
    <w:rsid w:val="00082980"/>
    <w:rsid w:val="000849A2"/>
    <w:rsid w:val="00084AD0"/>
    <w:rsid w:val="000866D9"/>
    <w:rsid w:val="00094005"/>
    <w:rsid w:val="00094C92"/>
    <w:rsid w:val="000976C2"/>
    <w:rsid w:val="000A12FB"/>
    <w:rsid w:val="000A6580"/>
    <w:rsid w:val="000A7CA0"/>
    <w:rsid w:val="000B2B4B"/>
    <w:rsid w:val="000B3A61"/>
    <w:rsid w:val="000C16F1"/>
    <w:rsid w:val="000C7D57"/>
    <w:rsid w:val="000D1CD8"/>
    <w:rsid w:val="000D776E"/>
    <w:rsid w:val="000E37E7"/>
    <w:rsid w:val="000F0FEC"/>
    <w:rsid w:val="000F5D18"/>
    <w:rsid w:val="00102EA6"/>
    <w:rsid w:val="00124972"/>
    <w:rsid w:val="001331D7"/>
    <w:rsid w:val="00137C8A"/>
    <w:rsid w:val="00142662"/>
    <w:rsid w:val="00152CEE"/>
    <w:rsid w:val="00154530"/>
    <w:rsid w:val="00154DF5"/>
    <w:rsid w:val="0016036C"/>
    <w:rsid w:val="0016570B"/>
    <w:rsid w:val="00170571"/>
    <w:rsid w:val="001722FB"/>
    <w:rsid w:val="001729C8"/>
    <w:rsid w:val="00180321"/>
    <w:rsid w:val="001849E3"/>
    <w:rsid w:val="001865BF"/>
    <w:rsid w:val="00193BED"/>
    <w:rsid w:val="00195D04"/>
    <w:rsid w:val="0019636E"/>
    <w:rsid w:val="001A1E5C"/>
    <w:rsid w:val="001B1B80"/>
    <w:rsid w:val="001B293C"/>
    <w:rsid w:val="001B5552"/>
    <w:rsid w:val="001C49CA"/>
    <w:rsid w:val="001C5E0C"/>
    <w:rsid w:val="001D0495"/>
    <w:rsid w:val="001D0A38"/>
    <w:rsid w:val="001E0964"/>
    <w:rsid w:val="001E127B"/>
    <w:rsid w:val="001E19FA"/>
    <w:rsid w:val="001E1FC1"/>
    <w:rsid w:val="001E300C"/>
    <w:rsid w:val="001E4B1A"/>
    <w:rsid w:val="001E7E19"/>
    <w:rsid w:val="001F6E85"/>
    <w:rsid w:val="001F76D4"/>
    <w:rsid w:val="00203CB3"/>
    <w:rsid w:val="00206CF4"/>
    <w:rsid w:val="00212255"/>
    <w:rsid w:val="00225CB7"/>
    <w:rsid w:val="00226E05"/>
    <w:rsid w:val="00230336"/>
    <w:rsid w:val="00232F8D"/>
    <w:rsid w:val="00240161"/>
    <w:rsid w:val="002438BA"/>
    <w:rsid w:val="00246D48"/>
    <w:rsid w:val="00251153"/>
    <w:rsid w:val="00251B9B"/>
    <w:rsid w:val="00256C1B"/>
    <w:rsid w:val="00256FB8"/>
    <w:rsid w:val="00262D8E"/>
    <w:rsid w:val="002640A7"/>
    <w:rsid w:val="0026650A"/>
    <w:rsid w:val="0026682B"/>
    <w:rsid w:val="00277257"/>
    <w:rsid w:val="0027745E"/>
    <w:rsid w:val="00280E36"/>
    <w:rsid w:val="00282D38"/>
    <w:rsid w:val="002846E1"/>
    <w:rsid w:val="002861E6"/>
    <w:rsid w:val="00290F87"/>
    <w:rsid w:val="002953F9"/>
    <w:rsid w:val="002A1611"/>
    <w:rsid w:val="002A2756"/>
    <w:rsid w:val="002B0BB7"/>
    <w:rsid w:val="002D4A64"/>
    <w:rsid w:val="002D7118"/>
    <w:rsid w:val="002D78BA"/>
    <w:rsid w:val="002E768C"/>
    <w:rsid w:val="002F3099"/>
    <w:rsid w:val="002F3102"/>
    <w:rsid w:val="002F3408"/>
    <w:rsid w:val="002F3968"/>
    <w:rsid w:val="002F3DEE"/>
    <w:rsid w:val="0030424C"/>
    <w:rsid w:val="0030483B"/>
    <w:rsid w:val="003057C6"/>
    <w:rsid w:val="003116F6"/>
    <w:rsid w:val="003141AA"/>
    <w:rsid w:val="003153A9"/>
    <w:rsid w:val="00317DE4"/>
    <w:rsid w:val="00324E38"/>
    <w:rsid w:val="00325C38"/>
    <w:rsid w:val="00331E68"/>
    <w:rsid w:val="0033527B"/>
    <w:rsid w:val="00342A63"/>
    <w:rsid w:val="00344BAE"/>
    <w:rsid w:val="0035471E"/>
    <w:rsid w:val="003559BE"/>
    <w:rsid w:val="003623F5"/>
    <w:rsid w:val="00362692"/>
    <w:rsid w:val="0036331A"/>
    <w:rsid w:val="0036466C"/>
    <w:rsid w:val="00367D56"/>
    <w:rsid w:val="00371277"/>
    <w:rsid w:val="003726E8"/>
    <w:rsid w:val="00374E47"/>
    <w:rsid w:val="0037681D"/>
    <w:rsid w:val="0038100C"/>
    <w:rsid w:val="003968B2"/>
    <w:rsid w:val="00397F5A"/>
    <w:rsid w:val="003A6DB1"/>
    <w:rsid w:val="003B685B"/>
    <w:rsid w:val="003C67FF"/>
    <w:rsid w:val="003D59EA"/>
    <w:rsid w:val="003D5EE8"/>
    <w:rsid w:val="003D7F26"/>
    <w:rsid w:val="003E2418"/>
    <w:rsid w:val="003E42A1"/>
    <w:rsid w:val="004025AC"/>
    <w:rsid w:val="00406D14"/>
    <w:rsid w:val="004223B1"/>
    <w:rsid w:val="0042601B"/>
    <w:rsid w:val="00434DB6"/>
    <w:rsid w:val="004361A8"/>
    <w:rsid w:val="00440999"/>
    <w:rsid w:val="0044515F"/>
    <w:rsid w:val="00446211"/>
    <w:rsid w:val="00446387"/>
    <w:rsid w:val="00450752"/>
    <w:rsid w:val="00452F54"/>
    <w:rsid w:val="00453504"/>
    <w:rsid w:val="00455ECF"/>
    <w:rsid w:val="00457648"/>
    <w:rsid w:val="00460DEE"/>
    <w:rsid w:val="0046185F"/>
    <w:rsid w:val="004642AC"/>
    <w:rsid w:val="004676AE"/>
    <w:rsid w:val="004717AB"/>
    <w:rsid w:val="00471960"/>
    <w:rsid w:val="00473FD1"/>
    <w:rsid w:val="004804B2"/>
    <w:rsid w:val="00481A7B"/>
    <w:rsid w:val="004824C7"/>
    <w:rsid w:val="00484AE9"/>
    <w:rsid w:val="00487326"/>
    <w:rsid w:val="004908CD"/>
    <w:rsid w:val="004A1771"/>
    <w:rsid w:val="004A24D6"/>
    <w:rsid w:val="004B496F"/>
    <w:rsid w:val="004B5B79"/>
    <w:rsid w:val="004C02BB"/>
    <w:rsid w:val="004D1328"/>
    <w:rsid w:val="004D187A"/>
    <w:rsid w:val="004E7568"/>
    <w:rsid w:val="004F27FD"/>
    <w:rsid w:val="00501B8F"/>
    <w:rsid w:val="005047DC"/>
    <w:rsid w:val="005065B2"/>
    <w:rsid w:val="0051129A"/>
    <w:rsid w:val="00511C09"/>
    <w:rsid w:val="00516985"/>
    <w:rsid w:val="00521E80"/>
    <w:rsid w:val="00540341"/>
    <w:rsid w:val="00547810"/>
    <w:rsid w:val="005509A0"/>
    <w:rsid w:val="00555B31"/>
    <w:rsid w:val="00555D37"/>
    <w:rsid w:val="00572B16"/>
    <w:rsid w:val="005766D1"/>
    <w:rsid w:val="00590F7F"/>
    <w:rsid w:val="005A6A52"/>
    <w:rsid w:val="005A73D7"/>
    <w:rsid w:val="005C577E"/>
    <w:rsid w:val="005C75DE"/>
    <w:rsid w:val="005D3424"/>
    <w:rsid w:val="005E2DD6"/>
    <w:rsid w:val="005E592A"/>
    <w:rsid w:val="005F54E5"/>
    <w:rsid w:val="005F5F0A"/>
    <w:rsid w:val="006005F8"/>
    <w:rsid w:val="006039A2"/>
    <w:rsid w:val="00605B6C"/>
    <w:rsid w:val="00607BF0"/>
    <w:rsid w:val="00611602"/>
    <w:rsid w:val="00624BA0"/>
    <w:rsid w:val="0062762A"/>
    <w:rsid w:val="00630B7B"/>
    <w:rsid w:val="00650D7C"/>
    <w:rsid w:val="0065263A"/>
    <w:rsid w:val="00654997"/>
    <w:rsid w:val="00655BD2"/>
    <w:rsid w:val="00656D66"/>
    <w:rsid w:val="0065784E"/>
    <w:rsid w:val="0066383C"/>
    <w:rsid w:val="0067156E"/>
    <w:rsid w:val="00671ABB"/>
    <w:rsid w:val="00680850"/>
    <w:rsid w:val="0068213D"/>
    <w:rsid w:val="0068703C"/>
    <w:rsid w:val="00692C48"/>
    <w:rsid w:val="006941C1"/>
    <w:rsid w:val="00695501"/>
    <w:rsid w:val="006A04F2"/>
    <w:rsid w:val="006A2AA8"/>
    <w:rsid w:val="006A3408"/>
    <w:rsid w:val="006A7EAA"/>
    <w:rsid w:val="006C512F"/>
    <w:rsid w:val="006C5B77"/>
    <w:rsid w:val="006C5DAE"/>
    <w:rsid w:val="006C74B4"/>
    <w:rsid w:val="006D6BAE"/>
    <w:rsid w:val="006E5F32"/>
    <w:rsid w:val="006F1488"/>
    <w:rsid w:val="006F29E2"/>
    <w:rsid w:val="006F350F"/>
    <w:rsid w:val="00707749"/>
    <w:rsid w:val="00712061"/>
    <w:rsid w:val="00723FC5"/>
    <w:rsid w:val="0072624F"/>
    <w:rsid w:val="00730F8B"/>
    <w:rsid w:val="00734429"/>
    <w:rsid w:val="00735F5D"/>
    <w:rsid w:val="00740B02"/>
    <w:rsid w:val="007415C5"/>
    <w:rsid w:val="00745870"/>
    <w:rsid w:val="0074747D"/>
    <w:rsid w:val="00754541"/>
    <w:rsid w:val="00764E99"/>
    <w:rsid w:val="00777CBB"/>
    <w:rsid w:val="00785653"/>
    <w:rsid w:val="0078756B"/>
    <w:rsid w:val="00791900"/>
    <w:rsid w:val="00792DB3"/>
    <w:rsid w:val="007A0F5B"/>
    <w:rsid w:val="007A3052"/>
    <w:rsid w:val="007B1F58"/>
    <w:rsid w:val="007B2C05"/>
    <w:rsid w:val="007B561B"/>
    <w:rsid w:val="007C08F3"/>
    <w:rsid w:val="007C2BD7"/>
    <w:rsid w:val="007D64F2"/>
    <w:rsid w:val="007D7389"/>
    <w:rsid w:val="007E00EB"/>
    <w:rsid w:val="007E0D9D"/>
    <w:rsid w:val="007E411A"/>
    <w:rsid w:val="007E7902"/>
    <w:rsid w:val="007F3C0E"/>
    <w:rsid w:val="007F4422"/>
    <w:rsid w:val="008121F3"/>
    <w:rsid w:val="00816647"/>
    <w:rsid w:val="0081712C"/>
    <w:rsid w:val="008220EE"/>
    <w:rsid w:val="008264AB"/>
    <w:rsid w:val="00836236"/>
    <w:rsid w:val="00840E0D"/>
    <w:rsid w:val="00844B12"/>
    <w:rsid w:val="00851908"/>
    <w:rsid w:val="00853BA8"/>
    <w:rsid w:val="00877C82"/>
    <w:rsid w:val="00887746"/>
    <w:rsid w:val="008901EA"/>
    <w:rsid w:val="00892239"/>
    <w:rsid w:val="008953E7"/>
    <w:rsid w:val="008A1043"/>
    <w:rsid w:val="008A56F4"/>
    <w:rsid w:val="008A70E4"/>
    <w:rsid w:val="008B0B83"/>
    <w:rsid w:val="008B4DCA"/>
    <w:rsid w:val="008C0FF2"/>
    <w:rsid w:val="008C1B95"/>
    <w:rsid w:val="008C4C0E"/>
    <w:rsid w:val="008D42D2"/>
    <w:rsid w:val="008D7E52"/>
    <w:rsid w:val="008E4044"/>
    <w:rsid w:val="008E4758"/>
    <w:rsid w:val="008E704C"/>
    <w:rsid w:val="008F39B7"/>
    <w:rsid w:val="008F7563"/>
    <w:rsid w:val="00905368"/>
    <w:rsid w:val="00906A0C"/>
    <w:rsid w:val="00915BDA"/>
    <w:rsid w:val="0091659B"/>
    <w:rsid w:val="00917A63"/>
    <w:rsid w:val="009204B8"/>
    <w:rsid w:val="0093011E"/>
    <w:rsid w:val="009305E1"/>
    <w:rsid w:val="0094026A"/>
    <w:rsid w:val="00951396"/>
    <w:rsid w:val="009513A2"/>
    <w:rsid w:val="00951F46"/>
    <w:rsid w:val="00956360"/>
    <w:rsid w:val="00961827"/>
    <w:rsid w:val="0096440C"/>
    <w:rsid w:val="009659EB"/>
    <w:rsid w:val="00966E94"/>
    <w:rsid w:val="00972908"/>
    <w:rsid w:val="009846F3"/>
    <w:rsid w:val="009942F3"/>
    <w:rsid w:val="00996921"/>
    <w:rsid w:val="00996C68"/>
    <w:rsid w:val="009A0410"/>
    <w:rsid w:val="009A0AC3"/>
    <w:rsid w:val="009A1A7D"/>
    <w:rsid w:val="009A24E4"/>
    <w:rsid w:val="009A334E"/>
    <w:rsid w:val="009A359B"/>
    <w:rsid w:val="009A4884"/>
    <w:rsid w:val="009A5592"/>
    <w:rsid w:val="009A7301"/>
    <w:rsid w:val="009C02B9"/>
    <w:rsid w:val="009C29E7"/>
    <w:rsid w:val="009C4557"/>
    <w:rsid w:val="009F1D67"/>
    <w:rsid w:val="009F21EC"/>
    <w:rsid w:val="009F5972"/>
    <w:rsid w:val="00A01C9F"/>
    <w:rsid w:val="00A15F2E"/>
    <w:rsid w:val="00A20907"/>
    <w:rsid w:val="00A26576"/>
    <w:rsid w:val="00A27929"/>
    <w:rsid w:val="00A30DBE"/>
    <w:rsid w:val="00A41C48"/>
    <w:rsid w:val="00A51D40"/>
    <w:rsid w:val="00A51E4D"/>
    <w:rsid w:val="00A53278"/>
    <w:rsid w:val="00A5482A"/>
    <w:rsid w:val="00A5552D"/>
    <w:rsid w:val="00A75684"/>
    <w:rsid w:val="00A83D6C"/>
    <w:rsid w:val="00A8600A"/>
    <w:rsid w:val="00A8629E"/>
    <w:rsid w:val="00A94A06"/>
    <w:rsid w:val="00AA0696"/>
    <w:rsid w:val="00AA0B6D"/>
    <w:rsid w:val="00AA3767"/>
    <w:rsid w:val="00AB294F"/>
    <w:rsid w:val="00AC0B7B"/>
    <w:rsid w:val="00AC1565"/>
    <w:rsid w:val="00AC1665"/>
    <w:rsid w:val="00AC31E1"/>
    <w:rsid w:val="00AC5F99"/>
    <w:rsid w:val="00AD0994"/>
    <w:rsid w:val="00AD189F"/>
    <w:rsid w:val="00AD3406"/>
    <w:rsid w:val="00AD40BB"/>
    <w:rsid w:val="00AE0F35"/>
    <w:rsid w:val="00AE22C0"/>
    <w:rsid w:val="00AE5438"/>
    <w:rsid w:val="00AE6618"/>
    <w:rsid w:val="00B017F7"/>
    <w:rsid w:val="00B028F1"/>
    <w:rsid w:val="00B03879"/>
    <w:rsid w:val="00B07480"/>
    <w:rsid w:val="00B14EAD"/>
    <w:rsid w:val="00B173F5"/>
    <w:rsid w:val="00B2339D"/>
    <w:rsid w:val="00B27164"/>
    <w:rsid w:val="00B374BB"/>
    <w:rsid w:val="00B4086B"/>
    <w:rsid w:val="00B47C67"/>
    <w:rsid w:val="00B47D8F"/>
    <w:rsid w:val="00B567BC"/>
    <w:rsid w:val="00B63922"/>
    <w:rsid w:val="00B64171"/>
    <w:rsid w:val="00B707AE"/>
    <w:rsid w:val="00B71A60"/>
    <w:rsid w:val="00B7238F"/>
    <w:rsid w:val="00B728DC"/>
    <w:rsid w:val="00B755E6"/>
    <w:rsid w:val="00B9570D"/>
    <w:rsid w:val="00BA5321"/>
    <w:rsid w:val="00BA7F07"/>
    <w:rsid w:val="00BB43BF"/>
    <w:rsid w:val="00BB4E4D"/>
    <w:rsid w:val="00BB655E"/>
    <w:rsid w:val="00BC0D32"/>
    <w:rsid w:val="00BC67B1"/>
    <w:rsid w:val="00BC7B8C"/>
    <w:rsid w:val="00BC7CBE"/>
    <w:rsid w:val="00BE05CD"/>
    <w:rsid w:val="00BE1725"/>
    <w:rsid w:val="00BF2861"/>
    <w:rsid w:val="00BF7C59"/>
    <w:rsid w:val="00C05341"/>
    <w:rsid w:val="00C15F6C"/>
    <w:rsid w:val="00C16378"/>
    <w:rsid w:val="00C24420"/>
    <w:rsid w:val="00C24838"/>
    <w:rsid w:val="00C26BE4"/>
    <w:rsid w:val="00C32F72"/>
    <w:rsid w:val="00C35385"/>
    <w:rsid w:val="00C55AD3"/>
    <w:rsid w:val="00C5744D"/>
    <w:rsid w:val="00C64442"/>
    <w:rsid w:val="00C65446"/>
    <w:rsid w:val="00C66DD9"/>
    <w:rsid w:val="00C74688"/>
    <w:rsid w:val="00C84377"/>
    <w:rsid w:val="00C86E6B"/>
    <w:rsid w:val="00C90729"/>
    <w:rsid w:val="00C93F2B"/>
    <w:rsid w:val="00CA04F0"/>
    <w:rsid w:val="00CA2843"/>
    <w:rsid w:val="00CA3A2B"/>
    <w:rsid w:val="00CA5505"/>
    <w:rsid w:val="00CB1C6E"/>
    <w:rsid w:val="00CB20FB"/>
    <w:rsid w:val="00CB4BBA"/>
    <w:rsid w:val="00CB6AB8"/>
    <w:rsid w:val="00CC19E6"/>
    <w:rsid w:val="00CC6103"/>
    <w:rsid w:val="00CD55A8"/>
    <w:rsid w:val="00CF466C"/>
    <w:rsid w:val="00CF4C3B"/>
    <w:rsid w:val="00D021E4"/>
    <w:rsid w:val="00D03D88"/>
    <w:rsid w:val="00D0603C"/>
    <w:rsid w:val="00D078AE"/>
    <w:rsid w:val="00D14B71"/>
    <w:rsid w:val="00D20BC0"/>
    <w:rsid w:val="00D27BF8"/>
    <w:rsid w:val="00D35C37"/>
    <w:rsid w:val="00D443D7"/>
    <w:rsid w:val="00D4598A"/>
    <w:rsid w:val="00D51DE1"/>
    <w:rsid w:val="00D51E7F"/>
    <w:rsid w:val="00D53E58"/>
    <w:rsid w:val="00D557C9"/>
    <w:rsid w:val="00D55EE8"/>
    <w:rsid w:val="00D61937"/>
    <w:rsid w:val="00D6296A"/>
    <w:rsid w:val="00D6613A"/>
    <w:rsid w:val="00D665EC"/>
    <w:rsid w:val="00D703C9"/>
    <w:rsid w:val="00D75B08"/>
    <w:rsid w:val="00D8209A"/>
    <w:rsid w:val="00D87D78"/>
    <w:rsid w:val="00D91B62"/>
    <w:rsid w:val="00D95B08"/>
    <w:rsid w:val="00DB1705"/>
    <w:rsid w:val="00DB653F"/>
    <w:rsid w:val="00DB6C7E"/>
    <w:rsid w:val="00DC36DB"/>
    <w:rsid w:val="00DC49BD"/>
    <w:rsid w:val="00DC6065"/>
    <w:rsid w:val="00DD0321"/>
    <w:rsid w:val="00DD497E"/>
    <w:rsid w:val="00DE45C3"/>
    <w:rsid w:val="00DE79DB"/>
    <w:rsid w:val="00DF34CE"/>
    <w:rsid w:val="00E04E2C"/>
    <w:rsid w:val="00E05E49"/>
    <w:rsid w:val="00E0651D"/>
    <w:rsid w:val="00E20033"/>
    <w:rsid w:val="00E208FB"/>
    <w:rsid w:val="00E2359B"/>
    <w:rsid w:val="00E23F93"/>
    <w:rsid w:val="00E246AD"/>
    <w:rsid w:val="00E5213F"/>
    <w:rsid w:val="00E57286"/>
    <w:rsid w:val="00E57B23"/>
    <w:rsid w:val="00E57C41"/>
    <w:rsid w:val="00E66DB2"/>
    <w:rsid w:val="00E74C8A"/>
    <w:rsid w:val="00E75B89"/>
    <w:rsid w:val="00E92F2C"/>
    <w:rsid w:val="00EA3F9B"/>
    <w:rsid w:val="00EA5307"/>
    <w:rsid w:val="00EC0451"/>
    <w:rsid w:val="00EC68A2"/>
    <w:rsid w:val="00ED04D4"/>
    <w:rsid w:val="00ED3C37"/>
    <w:rsid w:val="00ED6B62"/>
    <w:rsid w:val="00EE20F5"/>
    <w:rsid w:val="00EE23B3"/>
    <w:rsid w:val="00F03A06"/>
    <w:rsid w:val="00F12C43"/>
    <w:rsid w:val="00F13A3F"/>
    <w:rsid w:val="00F278C8"/>
    <w:rsid w:val="00F34C15"/>
    <w:rsid w:val="00F55002"/>
    <w:rsid w:val="00F63FF9"/>
    <w:rsid w:val="00F678DB"/>
    <w:rsid w:val="00F77A3F"/>
    <w:rsid w:val="00F91746"/>
    <w:rsid w:val="00FA0B75"/>
    <w:rsid w:val="00FA0F59"/>
    <w:rsid w:val="00FA436E"/>
    <w:rsid w:val="00FA5951"/>
    <w:rsid w:val="00FA7DE3"/>
    <w:rsid w:val="00FB4199"/>
    <w:rsid w:val="00FB4D37"/>
    <w:rsid w:val="00FB5C36"/>
    <w:rsid w:val="00FB754E"/>
    <w:rsid w:val="00FC4C33"/>
    <w:rsid w:val="00FD50E2"/>
    <w:rsid w:val="00FD6966"/>
    <w:rsid w:val="00FE32BD"/>
    <w:rsid w:val="00FE3CFD"/>
    <w:rsid w:val="00FE59FA"/>
    <w:rsid w:val="00FE6AFB"/>
    <w:rsid w:val="00FF2CE6"/>
    <w:rsid w:val="00FF31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2B60FB"/>
  <w15:chartTrackingRefBased/>
  <w15:docId w15:val="{4681B9DF-0CCB-4D85-942B-66960D494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278"/>
    <w:pPr>
      <w:ind w:left="720"/>
      <w:contextualSpacing/>
    </w:pPr>
  </w:style>
  <w:style w:type="character" w:styleId="Emphasis">
    <w:name w:val="Emphasis"/>
    <w:basedOn w:val="DefaultParagraphFont"/>
    <w:uiPriority w:val="20"/>
    <w:qFormat/>
    <w:rsid w:val="00256C1B"/>
    <w:rPr>
      <w:i/>
      <w:iCs/>
    </w:rPr>
  </w:style>
  <w:style w:type="table" w:styleId="TableGrid">
    <w:name w:val="Table Grid"/>
    <w:basedOn w:val="TableNormal"/>
    <w:uiPriority w:val="39"/>
    <w:rsid w:val="00EE2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294F"/>
    <w:pPr>
      <w:tabs>
        <w:tab w:val="center" w:pos="4153"/>
        <w:tab w:val="right" w:pos="8306"/>
      </w:tabs>
      <w:spacing w:after="0" w:line="240" w:lineRule="auto"/>
    </w:pPr>
  </w:style>
  <w:style w:type="character" w:customStyle="1" w:styleId="HeaderChar">
    <w:name w:val="Header Char"/>
    <w:basedOn w:val="DefaultParagraphFont"/>
    <w:link w:val="Header"/>
    <w:uiPriority w:val="99"/>
    <w:rsid w:val="00AB294F"/>
  </w:style>
  <w:style w:type="paragraph" w:styleId="Footer">
    <w:name w:val="footer"/>
    <w:basedOn w:val="Normal"/>
    <w:link w:val="FooterChar"/>
    <w:uiPriority w:val="99"/>
    <w:unhideWhenUsed/>
    <w:rsid w:val="00AB294F"/>
    <w:pPr>
      <w:tabs>
        <w:tab w:val="center" w:pos="4153"/>
        <w:tab w:val="right" w:pos="8306"/>
      </w:tabs>
      <w:spacing w:after="0" w:line="240" w:lineRule="auto"/>
    </w:pPr>
  </w:style>
  <w:style w:type="character" w:customStyle="1" w:styleId="FooterChar">
    <w:name w:val="Footer Char"/>
    <w:basedOn w:val="DefaultParagraphFont"/>
    <w:link w:val="Footer"/>
    <w:uiPriority w:val="99"/>
    <w:rsid w:val="00AB294F"/>
  </w:style>
  <w:style w:type="table" w:styleId="TableGridLight">
    <w:name w:val="Grid Table Light"/>
    <w:basedOn w:val="TableNormal"/>
    <w:uiPriority w:val="40"/>
    <w:rsid w:val="00A15F2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A15F2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15F2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15F2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15F2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15F2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AE54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438"/>
    <w:rPr>
      <w:rFonts w:ascii="Segoe UI" w:hAnsi="Segoe UI" w:cs="Segoe UI"/>
      <w:sz w:val="18"/>
      <w:szCs w:val="18"/>
    </w:rPr>
  </w:style>
  <w:style w:type="character" w:styleId="Hyperlink">
    <w:name w:val="Hyperlink"/>
    <w:basedOn w:val="DefaultParagraphFont"/>
    <w:uiPriority w:val="99"/>
    <w:unhideWhenUsed/>
    <w:rsid w:val="002D4A64"/>
    <w:rPr>
      <w:color w:val="0563C1" w:themeColor="hyperlink"/>
      <w:u w:val="single"/>
    </w:rPr>
  </w:style>
  <w:style w:type="character" w:styleId="UnresolvedMention">
    <w:name w:val="Unresolved Mention"/>
    <w:basedOn w:val="DefaultParagraphFont"/>
    <w:uiPriority w:val="99"/>
    <w:semiHidden/>
    <w:unhideWhenUsed/>
    <w:rsid w:val="002D4A64"/>
    <w:rPr>
      <w:color w:val="605E5C"/>
      <w:shd w:val="clear" w:color="auto" w:fill="E1DFDD"/>
    </w:rPr>
  </w:style>
  <w:style w:type="character" w:styleId="CommentReference">
    <w:name w:val="annotation reference"/>
    <w:basedOn w:val="DefaultParagraphFont"/>
    <w:uiPriority w:val="99"/>
    <w:semiHidden/>
    <w:unhideWhenUsed/>
    <w:rsid w:val="0038100C"/>
    <w:rPr>
      <w:sz w:val="16"/>
      <w:szCs w:val="16"/>
    </w:rPr>
  </w:style>
  <w:style w:type="paragraph" w:styleId="CommentText">
    <w:name w:val="annotation text"/>
    <w:basedOn w:val="Normal"/>
    <w:link w:val="CommentTextChar"/>
    <w:uiPriority w:val="99"/>
    <w:semiHidden/>
    <w:unhideWhenUsed/>
    <w:rsid w:val="0038100C"/>
    <w:pPr>
      <w:spacing w:line="240" w:lineRule="auto"/>
    </w:pPr>
    <w:rPr>
      <w:sz w:val="20"/>
      <w:szCs w:val="20"/>
    </w:rPr>
  </w:style>
  <w:style w:type="character" w:customStyle="1" w:styleId="CommentTextChar">
    <w:name w:val="Comment Text Char"/>
    <w:basedOn w:val="DefaultParagraphFont"/>
    <w:link w:val="CommentText"/>
    <w:uiPriority w:val="99"/>
    <w:semiHidden/>
    <w:rsid w:val="0038100C"/>
    <w:rPr>
      <w:sz w:val="20"/>
      <w:szCs w:val="20"/>
    </w:rPr>
  </w:style>
  <w:style w:type="paragraph" w:styleId="CommentSubject">
    <w:name w:val="annotation subject"/>
    <w:basedOn w:val="CommentText"/>
    <w:next w:val="CommentText"/>
    <w:link w:val="CommentSubjectChar"/>
    <w:uiPriority w:val="99"/>
    <w:semiHidden/>
    <w:unhideWhenUsed/>
    <w:rsid w:val="0038100C"/>
    <w:rPr>
      <w:b/>
      <w:bCs/>
    </w:rPr>
  </w:style>
  <w:style w:type="character" w:customStyle="1" w:styleId="CommentSubjectChar">
    <w:name w:val="Comment Subject Char"/>
    <w:basedOn w:val="CommentTextChar"/>
    <w:link w:val="CommentSubject"/>
    <w:uiPriority w:val="99"/>
    <w:semiHidden/>
    <w:rsid w:val="003810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77488">
      <w:bodyDiv w:val="1"/>
      <w:marLeft w:val="0"/>
      <w:marRight w:val="0"/>
      <w:marTop w:val="0"/>
      <w:marBottom w:val="0"/>
      <w:divBdr>
        <w:top w:val="none" w:sz="0" w:space="0" w:color="auto"/>
        <w:left w:val="none" w:sz="0" w:space="0" w:color="auto"/>
        <w:bottom w:val="none" w:sz="0" w:space="0" w:color="auto"/>
        <w:right w:val="none" w:sz="0" w:space="0" w:color="auto"/>
      </w:divBdr>
    </w:div>
    <w:div w:id="151206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eatherstone.lv/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s" ma:contentTypeID="0x01010087262F8F225E414A9657A9539FF00BBA" ma:contentTypeVersion="15" ma:contentTypeDescription="Izveidot jaunu dokumentu." ma:contentTypeScope="" ma:versionID="7dad479b60e62fead955946c40c0c597">
  <xsd:schema xmlns:xsd="http://www.w3.org/2001/XMLSchema" xmlns:xs="http://www.w3.org/2001/XMLSchema" xmlns:p="http://schemas.microsoft.com/office/2006/metadata/properties" xmlns:ns1="http://schemas.microsoft.com/sharepoint/v3" xmlns:ns3="220337a6-b8e6-4869-b294-8f0c58009ee7" xmlns:ns4="9e4fd33c-8136-49a4-943f-439204d3ad83" targetNamespace="http://schemas.microsoft.com/office/2006/metadata/properties" ma:root="true" ma:fieldsID="6ad899de8df4f4f814aef57a6a3a6810" ns1:_="" ns3:_="" ns4:_="">
    <xsd:import namespace="http://schemas.microsoft.com/sharepoint/v3"/>
    <xsd:import namespace="220337a6-b8e6-4869-b294-8f0c58009ee7"/>
    <xsd:import namespace="9e4fd33c-8136-49a4-943f-439204d3ad8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1:_ip_UnifiedCompliancePolicyProperties" minOccurs="0"/>
                <xsd:element ref="ns1:_ip_UnifiedCompliancePolicyUIActio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Vienotās atbilstības politikas rekvizīti" ma:hidden="true" ma:internalName="_ip_UnifiedCompliancePolicyProperties">
      <xsd:simpleType>
        <xsd:restriction base="dms:Note"/>
      </xsd:simpleType>
    </xsd:element>
    <xsd:element name="_ip_UnifiedCompliancePolicyUIAction" ma:index="17"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0337a6-b8e6-4869-b294-8f0c58009ee7"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description="" ma:internalName="SharedWithDetails" ma:readOnly="true">
      <xsd:simpleType>
        <xsd:restriction base="dms:Note">
          <xsd:maxLength value="255"/>
        </xsd:restriction>
      </xsd:simpleType>
    </xsd:element>
    <xsd:element name="SharingHintHash" ma:index="10" nillable="true" ma:displayName="Koplietošanas norādes jaucējkods"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4fd33c-8136-49a4-943f-439204d3ad8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EC8354D-7C2B-4D5F-BED8-8FD754ACEE2A}">
  <ds:schemaRefs>
    <ds:schemaRef ds:uri="http://schemas.microsoft.com/sharepoint/v3/contenttype/forms"/>
  </ds:schemaRefs>
</ds:datastoreItem>
</file>

<file path=customXml/itemProps2.xml><?xml version="1.0" encoding="utf-8"?>
<ds:datastoreItem xmlns:ds="http://schemas.openxmlformats.org/officeDocument/2006/customXml" ds:itemID="{B565FB5B-375A-47AA-9F47-96B195A010F9}">
  <ds:schemaRefs>
    <ds:schemaRef ds:uri="http://schemas.openxmlformats.org/officeDocument/2006/bibliography"/>
  </ds:schemaRefs>
</ds:datastoreItem>
</file>

<file path=customXml/itemProps3.xml><?xml version="1.0" encoding="utf-8"?>
<ds:datastoreItem xmlns:ds="http://schemas.openxmlformats.org/officeDocument/2006/customXml" ds:itemID="{515B092F-0680-4DBA-8ADA-34D3CAD5A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20337a6-b8e6-4869-b294-8f0c58009ee7"/>
    <ds:schemaRef ds:uri="9e4fd33c-8136-49a4-943f-439204d3ad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5BF158-8BD6-4AF9-830C-CD0F4EED798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1554</Words>
  <Characters>887</Characters>
  <Application>Microsoft Office Word</Application>
  <DocSecurity>4</DocSecurity>
  <Lines>7</Lines>
  <Paragraphs>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Ligita Pudža</dc:creator>
  <cp:keywords/>
  <dc:description/>
  <cp:lastModifiedBy>Ella Pētermane</cp:lastModifiedBy>
  <cp:revision>2</cp:revision>
  <cp:lastPrinted>2020-10-19T08:25:00Z</cp:lastPrinted>
  <dcterms:created xsi:type="dcterms:W3CDTF">2021-09-20T05:44:00Z</dcterms:created>
  <dcterms:modified xsi:type="dcterms:W3CDTF">2021-09-20T05:44:00Z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0x01010087262F8F225E414A9657A9539FF00BBA</vt:lpwstr>
  </property>
</Properties>
</file>